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8C" w:rsidRPr="00F4168C" w:rsidRDefault="00F4168C" w:rsidP="00F4168C">
      <w:pPr>
        <w:bidi/>
        <w:jc w:val="center"/>
        <w:rPr>
          <w:rFonts w:asciiTheme="majorBidi" w:hAnsiTheme="majorBidi" w:cstheme="majorBidi"/>
          <w:b/>
          <w:bCs/>
          <w:sz w:val="32"/>
          <w:szCs w:val="32"/>
          <w:u w:val="single"/>
          <w:rtl/>
        </w:rPr>
      </w:pPr>
      <w:bookmarkStart w:id="0" w:name="_GoBack"/>
      <w:bookmarkEnd w:id="0"/>
      <w:r w:rsidRPr="00F4168C">
        <w:rPr>
          <w:rFonts w:asciiTheme="majorBidi" w:hAnsiTheme="majorBidi" w:cstheme="majorBidi"/>
          <w:b/>
          <w:bCs/>
          <w:sz w:val="32"/>
          <w:szCs w:val="32"/>
          <w:u w:val="single"/>
          <w:rtl/>
        </w:rPr>
        <w:t>סירוס כמניעת הריון ובכלל</w:t>
      </w:r>
    </w:p>
    <w:p w:rsidR="00622DB5" w:rsidRPr="00F4168C" w:rsidRDefault="00622DB5" w:rsidP="00F4168C">
      <w:pPr>
        <w:bidi/>
        <w:rPr>
          <w:rFonts w:asciiTheme="majorBidi" w:hAnsiTheme="majorBidi" w:cstheme="majorBidi"/>
          <w:sz w:val="24"/>
          <w:szCs w:val="24"/>
        </w:rPr>
      </w:pPr>
      <w:r w:rsidRPr="00F4168C">
        <w:rPr>
          <w:rFonts w:asciiTheme="majorBidi" w:hAnsiTheme="majorBidi" w:cstheme="majorBidi"/>
          <w:sz w:val="24"/>
          <w:szCs w:val="24"/>
          <w:rtl/>
        </w:rPr>
        <w:t xml:space="preserve">תלמוד בבלי מסכת שבת דף קי עמוד ב- קיא עמוד א </w:t>
      </w:r>
      <w:r w:rsidRPr="00F4168C">
        <w:rPr>
          <w:rFonts w:asciiTheme="majorBidi" w:hAnsiTheme="majorBidi" w:cstheme="majorBidi"/>
          <w:sz w:val="24"/>
          <w:szCs w:val="24"/>
          <w:rtl/>
        </w:rPr>
        <w:br/>
      </w:r>
      <w:proofErr w:type="spellStart"/>
      <w:r w:rsidRPr="00F4168C">
        <w:rPr>
          <w:rFonts w:asciiTheme="majorBidi" w:hAnsiTheme="majorBidi" w:cstheme="majorBidi"/>
          <w:sz w:val="24"/>
          <w:szCs w:val="24"/>
          <w:rtl/>
        </w:rPr>
        <w:t>לירקונא</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תרין</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בשיכרא</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ומיעקר</w:t>
      </w:r>
      <w:proofErr w:type="spellEnd"/>
      <w:r w:rsidRPr="00F4168C">
        <w:rPr>
          <w:rFonts w:asciiTheme="majorBidi" w:hAnsiTheme="majorBidi" w:cstheme="majorBidi"/>
          <w:sz w:val="24"/>
          <w:szCs w:val="24"/>
          <w:rtl/>
        </w:rPr>
        <w:t xml:space="preserve">. ומי שרי? </w:t>
      </w:r>
      <w:proofErr w:type="spellStart"/>
      <w:r w:rsidRPr="00F4168C">
        <w:rPr>
          <w:rFonts w:asciiTheme="majorBidi" w:hAnsiTheme="majorBidi" w:cstheme="majorBidi"/>
          <w:sz w:val="24"/>
          <w:szCs w:val="24"/>
          <w:rtl/>
        </w:rPr>
        <w:t>והתניא</w:t>
      </w:r>
      <w:proofErr w:type="spellEnd"/>
      <w:r w:rsidRPr="00F4168C">
        <w:rPr>
          <w:rFonts w:asciiTheme="majorBidi" w:hAnsiTheme="majorBidi" w:cstheme="majorBidi"/>
          <w:sz w:val="24"/>
          <w:szCs w:val="24"/>
          <w:rtl/>
        </w:rPr>
        <w:t xml:space="preserve">: מניין לסירוס באדם שהוא אסור - תלמוד לומר ובארצכם לא תעשו - בכם לא תעשו, דברי רבי </w:t>
      </w:r>
      <w:proofErr w:type="spellStart"/>
      <w:r w:rsidRPr="00F4168C">
        <w:rPr>
          <w:rFonts w:asciiTheme="majorBidi" w:hAnsiTheme="majorBidi" w:cstheme="majorBidi"/>
          <w:sz w:val="24"/>
          <w:szCs w:val="24"/>
          <w:rtl/>
        </w:rPr>
        <w:t>חנינא</w:t>
      </w:r>
      <w:proofErr w:type="spellEnd"/>
      <w:r w:rsidRPr="00F4168C">
        <w:rPr>
          <w:rFonts w:asciiTheme="majorBidi" w:hAnsiTheme="majorBidi" w:cstheme="majorBidi"/>
          <w:sz w:val="24"/>
          <w:szCs w:val="24"/>
          <w:rtl/>
        </w:rPr>
        <w:t xml:space="preserve">! הני מילי - </w:t>
      </w:r>
      <w:proofErr w:type="spellStart"/>
      <w:r w:rsidRPr="00F4168C">
        <w:rPr>
          <w:rFonts w:asciiTheme="majorBidi" w:hAnsiTheme="majorBidi" w:cstheme="majorBidi"/>
          <w:sz w:val="24"/>
          <w:szCs w:val="24"/>
          <w:rtl/>
        </w:rPr>
        <w:t>היכא</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דקא</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מיכוין</w:t>
      </w:r>
      <w:proofErr w:type="spellEnd"/>
      <w:r w:rsidRPr="00F4168C">
        <w:rPr>
          <w:rFonts w:asciiTheme="majorBidi" w:hAnsiTheme="majorBidi" w:cstheme="majorBidi"/>
          <w:sz w:val="24"/>
          <w:szCs w:val="24"/>
          <w:rtl/>
        </w:rPr>
        <w:t xml:space="preserve">, הכא - מעצמו הוא, </w:t>
      </w:r>
      <w:proofErr w:type="spellStart"/>
      <w:r w:rsidRPr="00F4168C">
        <w:rPr>
          <w:rFonts w:asciiTheme="majorBidi" w:hAnsiTheme="majorBidi" w:cstheme="majorBidi"/>
          <w:sz w:val="24"/>
          <w:szCs w:val="24"/>
          <w:rtl/>
        </w:rPr>
        <w:t>דאמר</w:t>
      </w:r>
      <w:proofErr w:type="spellEnd"/>
      <w:r w:rsidRPr="00F4168C">
        <w:rPr>
          <w:rFonts w:asciiTheme="majorBidi" w:hAnsiTheme="majorBidi" w:cstheme="majorBidi"/>
          <w:sz w:val="24"/>
          <w:szCs w:val="24"/>
          <w:rtl/>
        </w:rPr>
        <w:t xml:space="preserve"> רבי יוחנן: הרוצה שיסרס תרנגול, </w:t>
      </w:r>
      <w:proofErr w:type="spellStart"/>
      <w:r w:rsidRPr="00F4168C">
        <w:rPr>
          <w:rFonts w:asciiTheme="majorBidi" w:hAnsiTheme="majorBidi" w:cstheme="majorBidi"/>
          <w:sz w:val="24"/>
          <w:szCs w:val="24"/>
          <w:rtl/>
        </w:rPr>
        <w:t>יטול</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כרבלתו</w:t>
      </w:r>
      <w:proofErr w:type="spellEnd"/>
      <w:r w:rsidRPr="00F4168C">
        <w:rPr>
          <w:rFonts w:asciiTheme="majorBidi" w:hAnsiTheme="majorBidi" w:cstheme="majorBidi"/>
          <w:sz w:val="24"/>
          <w:szCs w:val="24"/>
          <w:rtl/>
        </w:rPr>
        <w:t xml:space="preserve">, ומסתרס מאליו. והאמר רב אשי: רמות </w:t>
      </w:r>
      <w:proofErr w:type="spellStart"/>
      <w:r w:rsidRPr="00F4168C">
        <w:rPr>
          <w:rFonts w:asciiTheme="majorBidi" w:hAnsiTheme="majorBidi" w:cstheme="majorBidi"/>
          <w:sz w:val="24"/>
          <w:szCs w:val="24"/>
          <w:rtl/>
        </w:rPr>
        <w:t>רוחא</w:t>
      </w:r>
      <w:proofErr w:type="spellEnd"/>
      <w:r w:rsidRPr="00F4168C">
        <w:rPr>
          <w:rFonts w:asciiTheme="majorBidi" w:hAnsiTheme="majorBidi" w:cstheme="majorBidi"/>
          <w:sz w:val="24"/>
          <w:szCs w:val="24"/>
          <w:rtl/>
        </w:rPr>
        <w:t xml:space="preserve"> הוא </w:t>
      </w:r>
      <w:proofErr w:type="spellStart"/>
      <w:r w:rsidRPr="00F4168C">
        <w:rPr>
          <w:rFonts w:asciiTheme="majorBidi" w:hAnsiTheme="majorBidi" w:cstheme="majorBidi"/>
          <w:sz w:val="24"/>
          <w:szCs w:val="24"/>
          <w:rtl/>
        </w:rPr>
        <w:t>דנקיטא</w:t>
      </w:r>
      <w:proofErr w:type="spellEnd"/>
      <w:r w:rsidRPr="00F4168C">
        <w:rPr>
          <w:rFonts w:asciiTheme="majorBidi" w:hAnsiTheme="majorBidi" w:cstheme="majorBidi"/>
          <w:sz w:val="24"/>
          <w:szCs w:val="24"/>
          <w:rtl/>
        </w:rPr>
        <w:t xml:space="preserve"> ליה! - אלא בסריס... במסרס אחר מסרס - שהוא חייב, שנאמר ומעוך וכתות </w:t>
      </w:r>
      <w:proofErr w:type="spellStart"/>
      <w:r w:rsidRPr="00F4168C">
        <w:rPr>
          <w:rFonts w:asciiTheme="majorBidi" w:hAnsiTheme="majorBidi" w:cstheme="majorBidi"/>
          <w:sz w:val="24"/>
          <w:szCs w:val="24"/>
          <w:rtl/>
        </w:rPr>
        <w:t>ונתוק</w:t>
      </w:r>
      <w:proofErr w:type="spellEnd"/>
      <w:r w:rsidRPr="00F4168C">
        <w:rPr>
          <w:rFonts w:asciiTheme="majorBidi" w:hAnsiTheme="majorBidi" w:cstheme="majorBidi"/>
          <w:sz w:val="24"/>
          <w:szCs w:val="24"/>
          <w:rtl/>
        </w:rPr>
        <w:t xml:space="preserve"> וכרות, אם על כרות חייב - על </w:t>
      </w:r>
      <w:proofErr w:type="spellStart"/>
      <w:r w:rsidRPr="00F4168C">
        <w:rPr>
          <w:rFonts w:asciiTheme="majorBidi" w:hAnsiTheme="majorBidi" w:cstheme="majorBidi"/>
          <w:sz w:val="24"/>
          <w:szCs w:val="24"/>
          <w:rtl/>
        </w:rPr>
        <w:t>נתוק</w:t>
      </w:r>
      <w:proofErr w:type="spellEnd"/>
      <w:r w:rsidRPr="00F4168C">
        <w:rPr>
          <w:rFonts w:asciiTheme="majorBidi" w:hAnsiTheme="majorBidi" w:cstheme="majorBidi"/>
          <w:sz w:val="24"/>
          <w:szCs w:val="24"/>
          <w:rtl/>
        </w:rPr>
        <w:t xml:space="preserve"> לא כל שכן! אלא: להביא נותק אחר כורת שהוא חייב. - ואלא: בזקן. והאמר רבי יוחנן: הן </w:t>
      </w:r>
      <w:proofErr w:type="spellStart"/>
      <w:r w:rsidRPr="00F4168C">
        <w:rPr>
          <w:rFonts w:asciiTheme="majorBidi" w:hAnsiTheme="majorBidi" w:cstheme="majorBidi"/>
          <w:sz w:val="24"/>
          <w:szCs w:val="24"/>
          <w:rtl/>
        </w:rPr>
        <w:t>הן</w:t>
      </w:r>
      <w:proofErr w:type="spellEnd"/>
      <w:r w:rsidRPr="00F4168C">
        <w:rPr>
          <w:rFonts w:asciiTheme="majorBidi" w:hAnsiTheme="majorBidi" w:cstheme="majorBidi"/>
          <w:sz w:val="24"/>
          <w:szCs w:val="24"/>
          <w:rtl/>
        </w:rPr>
        <w:t xml:space="preserve"> החזירוני לנערותי! - אלא באשה. ולרבי יוחנן בן </w:t>
      </w:r>
      <w:proofErr w:type="spellStart"/>
      <w:r w:rsidRPr="00F4168C">
        <w:rPr>
          <w:rFonts w:asciiTheme="majorBidi" w:hAnsiTheme="majorBidi" w:cstheme="majorBidi"/>
          <w:sz w:val="24"/>
          <w:szCs w:val="24"/>
          <w:rtl/>
        </w:rPr>
        <w:t>ברוקא</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דאמר</w:t>
      </w:r>
      <w:proofErr w:type="spellEnd"/>
      <w:r w:rsidRPr="00F4168C">
        <w:rPr>
          <w:rFonts w:asciiTheme="majorBidi" w:hAnsiTheme="majorBidi" w:cstheme="majorBidi"/>
          <w:sz w:val="24"/>
          <w:szCs w:val="24"/>
          <w:rtl/>
        </w:rPr>
        <w:t xml:space="preserve">: על שניהם הוא אומר ויברך אותם </w:t>
      </w:r>
      <w:proofErr w:type="spellStart"/>
      <w:r w:rsidRPr="00F4168C">
        <w:rPr>
          <w:rFonts w:asciiTheme="majorBidi" w:hAnsiTheme="majorBidi" w:cstheme="majorBidi"/>
          <w:sz w:val="24"/>
          <w:szCs w:val="24"/>
          <w:rtl/>
        </w:rPr>
        <w:t>אלהים</w:t>
      </w:r>
      <w:proofErr w:type="spellEnd"/>
      <w:r w:rsidRPr="00F4168C">
        <w:rPr>
          <w:rFonts w:asciiTheme="majorBidi" w:hAnsiTheme="majorBidi" w:cstheme="majorBidi"/>
          <w:sz w:val="24"/>
          <w:szCs w:val="24"/>
          <w:rtl/>
        </w:rPr>
        <w:t xml:space="preserve"> ויאמר להם פרו ורבו, מאי איכא </w:t>
      </w:r>
      <w:proofErr w:type="spellStart"/>
      <w:r w:rsidRPr="00F4168C">
        <w:rPr>
          <w:rFonts w:asciiTheme="majorBidi" w:hAnsiTheme="majorBidi" w:cstheme="majorBidi"/>
          <w:sz w:val="24"/>
          <w:szCs w:val="24"/>
          <w:rtl/>
        </w:rPr>
        <w:t>למימר</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בזקינה</w:t>
      </w:r>
      <w:proofErr w:type="spellEnd"/>
      <w:r w:rsidRPr="00F4168C">
        <w:rPr>
          <w:rFonts w:asciiTheme="majorBidi" w:hAnsiTheme="majorBidi" w:cstheme="majorBidi"/>
          <w:sz w:val="24"/>
          <w:szCs w:val="24"/>
          <w:rtl/>
        </w:rPr>
        <w:t xml:space="preserve">, אי </w:t>
      </w:r>
      <w:proofErr w:type="spellStart"/>
      <w:r w:rsidRPr="00F4168C">
        <w:rPr>
          <w:rFonts w:asciiTheme="majorBidi" w:hAnsiTheme="majorBidi" w:cstheme="majorBidi"/>
          <w:sz w:val="24"/>
          <w:szCs w:val="24"/>
          <w:rtl/>
        </w:rPr>
        <w:t>נמי</w:t>
      </w:r>
      <w:proofErr w:type="spellEnd"/>
      <w:r w:rsidRPr="00F4168C">
        <w:rPr>
          <w:rFonts w:asciiTheme="majorBidi" w:hAnsiTheme="majorBidi" w:cstheme="majorBidi"/>
          <w:sz w:val="24"/>
          <w:szCs w:val="24"/>
          <w:rtl/>
        </w:rPr>
        <w:t>: בעקרה.</w:t>
      </w:r>
    </w:p>
    <w:p w:rsidR="00420087" w:rsidRPr="00F4168C" w:rsidRDefault="00420087" w:rsidP="00420087">
      <w:pPr>
        <w:bidi/>
        <w:rPr>
          <w:rFonts w:asciiTheme="majorBidi" w:hAnsiTheme="majorBidi" w:cstheme="majorBidi"/>
          <w:sz w:val="24"/>
          <w:szCs w:val="24"/>
          <w:rtl/>
        </w:rPr>
      </w:pPr>
      <w:proofErr w:type="spellStart"/>
      <w:r w:rsidRPr="00F4168C">
        <w:rPr>
          <w:rFonts w:asciiTheme="majorBidi" w:hAnsiTheme="majorBidi" w:cstheme="majorBidi"/>
          <w:sz w:val="24"/>
          <w:szCs w:val="24"/>
          <w:rtl/>
        </w:rPr>
        <w:t>תוספתא</w:t>
      </w:r>
      <w:proofErr w:type="spellEnd"/>
      <w:r w:rsidRPr="00F4168C">
        <w:rPr>
          <w:rFonts w:asciiTheme="majorBidi" w:hAnsiTheme="majorBidi" w:cstheme="majorBidi"/>
          <w:sz w:val="24"/>
          <w:szCs w:val="24"/>
          <w:rtl/>
        </w:rPr>
        <w:t xml:space="preserve"> יבמות פרק ח הלכה ב</w:t>
      </w:r>
      <w:r w:rsidRPr="00F4168C">
        <w:rPr>
          <w:rFonts w:asciiTheme="majorBidi" w:hAnsiTheme="majorBidi" w:cstheme="majorBidi"/>
          <w:sz w:val="24"/>
          <w:szCs w:val="24"/>
          <w:rtl/>
        </w:rPr>
        <w:br/>
        <w:t xml:space="preserve">האיש אינו רשאי לשתות כוס </w:t>
      </w:r>
      <w:proofErr w:type="spellStart"/>
      <w:r w:rsidRPr="00F4168C">
        <w:rPr>
          <w:rFonts w:asciiTheme="majorBidi" w:hAnsiTheme="majorBidi" w:cstheme="majorBidi"/>
          <w:sz w:val="24"/>
          <w:szCs w:val="24"/>
          <w:rtl/>
        </w:rPr>
        <w:t>עיקרין</w:t>
      </w:r>
      <w:proofErr w:type="spellEnd"/>
      <w:r w:rsidRPr="00F4168C">
        <w:rPr>
          <w:rFonts w:asciiTheme="majorBidi" w:hAnsiTheme="majorBidi" w:cstheme="majorBidi"/>
          <w:sz w:val="24"/>
          <w:szCs w:val="24"/>
          <w:rtl/>
        </w:rPr>
        <w:t xml:space="preserve"> שלא יוליד </w:t>
      </w:r>
      <w:proofErr w:type="spellStart"/>
      <w:r w:rsidRPr="00F4168C">
        <w:rPr>
          <w:rFonts w:asciiTheme="majorBidi" w:hAnsiTheme="majorBidi" w:cstheme="majorBidi"/>
          <w:sz w:val="24"/>
          <w:szCs w:val="24"/>
          <w:rtl/>
        </w:rPr>
        <w:t>והאשה</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רשאה</w:t>
      </w:r>
      <w:proofErr w:type="spellEnd"/>
      <w:r w:rsidRPr="00F4168C">
        <w:rPr>
          <w:rFonts w:asciiTheme="majorBidi" w:hAnsiTheme="majorBidi" w:cstheme="majorBidi"/>
          <w:sz w:val="24"/>
          <w:szCs w:val="24"/>
          <w:rtl/>
        </w:rPr>
        <w:t xml:space="preserve"> לשתות כוס </w:t>
      </w:r>
      <w:proofErr w:type="spellStart"/>
      <w:r w:rsidRPr="00F4168C">
        <w:rPr>
          <w:rFonts w:asciiTheme="majorBidi" w:hAnsiTheme="majorBidi" w:cstheme="majorBidi"/>
          <w:sz w:val="24"/>
          <w:szCs w:val="24"/>
          <w:rtl/>
        </w:rPr>
        <w:t>עיקרין</w:t>
      </w:r>
      <w:proofErr w:type="spellEnd"/>
      <w:r w:rsidRPr="00F4168C">
        <w:rPr>
          <w:rFonts w:asciiTheme="majorBidi" w:hAnsiTheme="majorBidi" w:cstheme="majorBidi"/>
          <w:sz w:val="24"/>
          <w:szCs w:val="24"/>
          <w:rtl/>
        </w:rPr>
        <w:t xml:space="preserve"> שלא תלד</w:t>
      </w:r>
    </w:p>
    <w:p w:rsidR="00622DB5" w:rsidRPr="00F4168C" w:rsidRDefault="00622DB5" w:rsidP="00F4168C">
      <w:pPr>
        <w:bidi/>
        <w:rPr>
          <w:rFonts w:asciiTheme="majorBidi" w:hAnsiTheme="majorBidi" w:cstheme="majorBidi"/>
          <w:sz w:val="24"/>
          <w:szCs w:val="24"/>
        </w:rPr>
      </w:pPr>
      <w:r w:rsidRPr="00F4168C">
        <w:rPr>
          <w:rFonts w:asciiTheme="majorBidi" w:hAnsiTheme="majorBidi" w:cstheme="majorBidi"/>
          <w:sz w:val="24"/>
          <w:szCs w:val="24"/>
          <w:rtl/>
        </w:rPr>
        <w:t xml:space="preserve">דרכי משה הקצר אבן העזר סימן ה </w:t>
      </w:r>
      <w:r w:rsidR="00F4168C">
        <w:rPr>
          <w:rFonts w:asciiTheme="majorBidi" w:hAnsiTheme="majorBidi" w:cstheme="majorBidi" w:hint="cs"/>
          <w:sz w:val="24"/>
          <w:szCs w:val="24"/>
          <w:rtl/>
        </w:rPr>
        <w:br/>
      </w:r>
      <w:r w:rsidRPr="00F4168C">
        <w:rPr>
          <w:rFonts w:asciiTheme="majorBidi" w:hAnsiTheme="majorBidi" w:cstheme="majorBidi"/>
          <w:sz w:val="24"/>
          <w:szCs w:val="24"/>
          <w:rtl/>
        </w:rPr>
        <w:t xml:space="preserve">שמע מינה </w:t>
      </w:r>
      <w:proofErr w:type="spellStart"/>
      <w:r w:rsidRPr="00F4168C">
        <w:rPr>
          <w:rFonts w:asciiTheme="majorBidi" w:hAnsiTheme="majorBidi" w:cstheme="majorBidi"/>
          <w:sz w:val="24"/>
          <w:szCs w:val="24"/>
          <w:rtl/>
        </w:rPr>
        <w:t>דכל</w:t>
      </w:r>
      <w:proofErr w:type="spellEnd"/>
      <w:r w:rsidRPr="00F4168C">
        <w:rPr>
          <w:rFonts w:asciiTheme="majorBidi" w:hAnsiTheme="majorBidi" w:cstheme="majorBidi"/>
          <w:sz w:val="24"/>
          <w:szCs w:val="24"/>
          <w:rtl/>
        </w:rPr>
        <w:t xml:space="preserve"> שאינו עושה מעשה באיברי הזרע שרי</w:t>
      </w:r>
    </w:p>
    <w:p w:rsidR="00420087" w:rsidRPr="00F4168C" w:rsidRDefault="00420087" w:rsidP="00F4168C">
      <w:pPr>
        <w:bidi/>
        <w:rPr>
          <w:rFonts w:asciiTheme="majorBidi" w:hAnsiTheme="majorBidi" w:cstheme="majorBidi"/>
          <w:sz w:val="24"/>
          <w:szCs w:val="24"/>
          <w:rtl/>
        </w:rPr>
      </w:pPr>
      <w:r w:rsidRPr="00F4168C">
        <w:rPr>
          <w:rFonts w:asciiTheme="majorBidi" w:hAnsiTheme="majorBidi" w:cstheme="majorBidi"/>
          <w:sz w:val="24"/>
          <w:szCs w:val="24"/>
          <w:rtl/>
        </w:rPr>
        <w:t>שולחן ערוך אבן העזר הלכות פריה ורביה סימן ה סעיף יא</w:t>
      </w:r>
      <w:r w:rsidR="00F4168C">
        <w:rPr>
          <w:rFonts w:asciiTheme="majorBidi" w:hAnsiTheme="majorBidi" w:cstheme="majorBidi"/>
          <w:sz w:val="24"/>
          <w:szCs w:val="24"/>
          <w:rtl/>
        </w:rPr>
        <w:br/>
      </w:r>
      <w:r w:rsidRPr="00F4168C">
        <w:rPr>
          <w:rFonts w:asciiTheme="majorBidi" w:hAnsiTheme="majorBidi" w:cstheme="majorBidi"/>
          <w:sz w:val="24"/>
          <w:szCs w:val="24"/>
          <w:rtl/>
        </w:rPr>
        <w:t>אסור להפסיד אברי הזרע, בין באדם בין בבהמה חיה ועוף... והמסרס את הנקבה, בין באדם בין בשאר מינים, פטור אבל אסור</w:t>
      </w:r>
    </w:p>
    <w:p w:rsidR="00423933" w:rsidRPr="00F4168C" w:rsidRDefault="00420087" w:rsidP="00F4168C">
      <w:pPr>
        <w:bidi/>
        <w:rPr>
          <w:rFonts w:asciiTheme="majorBidi" w:hAnsiTheme="majorBidi" w:cstheme="majorBidi"/>
          <w:sz w:val="24"/>
          <w:szCs w:val="24"/>
          <w:rtl/>
        </w:rPr>
      </w:pPr>
      <w:r w:rsidRPr="00F4168C">
        <w:rPr>
          <w:rFonts w:asciiTheme="majorBidi" w:hAnsiTheme="majorBidi" w:cstheme="majorBidi"/>
          <w:sz w:val="24"/>
          <w:szCs w:val="24"/>
          <w:rtl/>
        </w:rPr>
        <w:t xml:space="preserve">ביאור </w:t>
      </w:r>
      <w:proofErr w:type="spellStart"/>
      <w:r w:rsidRPr="00F4168C">
        <w:rPr>
          <w:rFonts w:asciiTheme="majorBidi" w:hAnsiTheme="majorBidi" w:cstheme="majorBidi"/>
          <w:sz w:val="24"/>
          <w:szCs w:val="24"/>
          <w:rtl/>
        </w:rPr>
        <w:t>הגר"א</w:t>
      </w:r>
      <w:proofErr w:type="spellEnd"/>
      <w:r w:rsidRPr="00F4168C">
        <w:rPr>
          <w:rFonts w:asciiTheme="majorBidi" w:hAnsiTheme="majorBidi" w:cstheme="majorBidi"/>
          <w:sz w:val="24"/>
          <w:szCs w:val="24"/>
          <w:rtl/>
        </w:rPr>
        <w:t xml:space="preserve"> אבן העזר סימן ה </w:t>
      </w:r>
      <w:proofErr w:type="spellStart"/>
      <w:r w:rsidRPr="00F4168C">
        <w:rPr>
          <w:rFonts w:asciiTheme="majorBidi" w:hAnsiTheme="majorBidi" w:cstheme="majorBidi"/>
          <w:sz w:val="24"/>
          <w:szCs w:val="24"/>
          <w:rtl/>
        </w:rPr>
        <w:t>ס"ק</w:t>
      </w:r>
      <w:proofErr w:type="spellEnd"/>
      <w:r w:rsidRPr="00F4168C">
        <w:rPr>
          <w:rFonts w:asciiTheme="majorBidi" w:hAnsiTheme="majorBidi" w:cstheme="majorBidi"/>
          <w:sz w:val="24"/>
          <w:szCs w:val="24"/>
          <w:rtl/>
        </w:rPr>
        <w:t xml:space="preserve"> כה </w:t>
      </w:r>
      <w:r w:rsidR="00F4168C">
        <w:rPr>
          <w:rFonts w:asciiTheme="majorBidi" w:hAnsiTheme="majorBidi" w:cstheme="majorBidi"/>
          <w:sz w:val="24"/>
          <w:szCs w:val="24"/>
          <w:rtl/>
        </w:rPr>
        <w:br/>
      </w:r>
      <w:r w:rsidRPr="00F4168C">
        <w:rPr>
          <w:rFonts w:asciiTheme="majorBidi" w:hAnsiTheme="majorBidi" w:cstheme="majorBidi"/>
          <w:sz w:val="24"/>
          <w:szCs w:val="24"/>
          <w:rtl/>
        </w:rPr>
        <w:t xml:space="preserve">והמסרס את </w:t>
      </w:r>
      <w:proofErr w:type="spellStart"/>
      <w:r w:rsidRPr="00F4168C">
        <w:rPr>
          <w:rFonts w:asciiTheme="majorBidi" w:hAnsiTheme="majorBidi" w:cstheme="majorBidi"/>
          <w:sz w:val="24"/>
          <w:szCs w:val="24"/>
          <w:rtl/>
        </w:rPr>
        <w:t>כו</w:t>
      </w:r>
      <w:proofErr w:type="spellEnd"/>
      <w:r w:rsidRPr="00F4168C">
        <w:rPr>
          <w:rFonts w:asciiTheme="majorBidi" w:hAnsiTheme="majorBidi" w:cstheme="majorBidi"/>
          <w:sz w:val="24"/>
          <w:szCs w:val="24"/>
          <w:rtl/>
        </w:rPr>
        <w:t xml:space="preserve">'. ת"כ שם מנין שאף הנקבות בסירוס ת"ל כי משחתם רי"א בהם ואין הנקבות בסירוס ופ' </w:t>
      </w:r>
      <w:proofErr w:type="spellStart"/>
      <w:r w:rsidRPr="00F4168C">
        <w:rPr>
          <w:rFonts w:asciiTheme="majorBidi" w:hAnsiTheme="majorBidi" w:cstheme="majorBidi"/>
          <w:sz w:val="24"/>
          <w:szCs w:val="24"/>
          <w:rtl/>
        </w:rPr>
        <w:t>כת"ק</w:t>
      </w:r>
      <w:proofErr w:type="spellEnd"/>
      <w:r w:rsidRPr="00F4168C">
        <w:rPr>
          <w:rFonts w:asciiTheme="majorBidi" w:hAnsiTheme="majorBidi" w:cstheme="majorBidi"/>
          <w:sz w:val="24"/>
          <w:szCs w:val="24"/>
          <w:rtl/>
        </w:rPr>
        <w:t xml:space="preserve"> אלא </w:t>
      </w:r>
      <w:proofErr w:type="spellStart"/>
      <w:r w:rsidRPr="00F4168C">
        <w:rPr>
          <w:rFonts w:asciiTheme="majorBidi" w:hAnsiTheme="majorBidi" w:cstheme="majorBidi"/>
          <w:sz w:val="24"/>
          <w:szCs w:val="24"/>
          <w:rtl/>
        </w:rPr>
        <w:t>דאין</w:t>
      </w:r>
      <w:proofErr w:type="spellEnd"/>
      <w:r w:rsidRPr="00F4168C">
        <w:rPr>
          <w:rFonts w:asciiTheme="majorBidi" w:hAnsiTheme="majorBidi" w:cstheme="majorBidi"/>
          <w:sz w:val="24"/>
          <w:szCs w:val="24"/>
          <w:rtl/>
        </w:rPr>
        <w:t xml:space="preserve"> בהם מלקות כיון דלא נכללו </w:t>
      </w:r>
      <w:proofErr w:type="spellStart"/>
      <w:r w:rsidRPr="00F4168C">
        <w:rPr>
          <w:rFonts w:asciiTheme="majorBidi" w:hAnsiTheme="majorBidi" w:cstheme="majorBidi"/>
          <w:sz w:val="24"/>
          <w:szCs w:val="24"/>
          <w:rtl/>
        </w:rPr>
        <w:t>בל"ת</w:t>
      </w:r>
      <w:proofErr w:type="spellEnd"/>
      <w:r w:rsidRPr="00F4168C">
        <w:rPr>
          <w:rFonts w:asciiTheme="majorBidi" w:hAnsiTheme="majorBidi" w:cstheme="majorBidi"/>
          <w:sz w:val="24"/>
          <w:szCs w:val="24"/>
          <w:rtl/>
        </w:rPr>
        <w:t xml:space="preserve"> דלא תעשו:</w:t>
      </w:r>
    </w:p>
    <w:p w:rsidR="00420087" w:rsidRPr="00F4168C" w:rsidRDefault="00420087" w:rsidP="00420087">
      <w:pPr>
        <w:bidi/>
        <w:rPr>
          <w:rFonts w:asciiTheme="majorBidi" w:hAnsiTheme="majorBidi" w:cstheme="majorBidi"/>
          <w:sz w:val="24"/>
          <w:szCs w:val="24"/>
          <w:rtl/>
        </w:rPr>
      </w:pPr>
      <w:r w:rsidRPr="00F4168C">
        <w:rPr>
          <w:rFonts w:asciiTheme="majorBidi" w:hAnsiTheme="majorBidi" w:cstheme="majorBidi"/>
          <w:sz w:val="24"/>
          <w:szCs w:val="24"/>
          <w:rtl/>
        </w:rPr>
        <w:t xml:space="preserve">ט"ז אבן העזר סימן ה </w:t>
      </w:r>
      <w:proofErr w:type="spellStart"/>
      <w:r w:rsidRPr="00F4168C">
        <w:rPr>
          <w:rFonts w:asciiTheme="majorBidi" w:hAnsiTheme="majorBidi" w:cstheme="majorBidi"/>
          <w:sz w:val="24"/>
          <w:szCs w:val="24"/>
          <w:rtl/>
        </w:rPr>
        <w:t>ס"ק</w:t>
      </w:r>
      <w:proofErr w:type="spellEnd"/>
      <w:r w:rsidRPr="00F4168C">
        <w:rPr>
          <w:rFonts w:asciiTheme="majorBidi" w:hAnsiTheme="majorBidi" w:cstheme="majorBidi"/>
          <w:sz w:val="24"/>
          <w:szCs w:val="24"/>
          <w:rtl/>
        </w:rPr>
        <w:t xml:space="preserve"> ו </w:t>
      </w:r>
      <w:r w:rsidRPr="00F4168C">
        <w:rPr>
          <w:rFonts w:asciiTheme="majorBidi" w:hAnsiTheme="majorBidi" w:cstheme="majorBidi"/>
          <w:sz w:val="24"/>
          <w:szCs w:val="24"/>
          <w:rtl/>
        </w:rPr>
        <w:br/>
        <w:t xml:space="preserve">הטעם כיון שמסרס אותה על ידי מעשה כגון הכאה או בעיטה או שאר דברים הגורם סירוס ובא על ידי מעשה שלו אין לומר בו היתר </w:t>
      </w:r>
      <w:proofErr w:type="spellStart"/>
      <w:r w:rsidRPr="00F4168C">
        <w:rPr>
          <w:rFonts w:asciiTheme="majorBidi" w:hAnsiTheme="majorBidi" w:cstheme="majorBidi"/>
          <w:sz w:val="24"/>
          <w:szCs w:val="24"/>
          <w:rtl/>
        </w:rPr>
        <w:t>דאפילו</w:t>
      </w:r>
      <w:proofErr w:type="spellEnd"/>
      <w:r w:rsidRPr="00F4168C">
        <w:rPr>
          <w:rFonts w:asciiTheme="majorBidi" w:hAnsiTheme="majorBidi" w:cstheme="majorBidi"/>
          <w:sz w:val="24"/>
          <w:szCs w:val="24"/>
          <w:rtl/>
        </w:rPr>
        <w:t xml:space="preserve"> בבהמה אסור משום צער בעלי חיים בלא איסור סירוס ובפרישה נתן טעם לאיסור בנקבה משום דלא תוהו בראה וזה אינו </w:t>
      </w:r>
      <w:proofErr w:type="spellStart"/>
      <w:r w:rsidRPr="00F4168C">
        <w:rPr>
          <w:rFonts w:asciiTheme="majorBidi" w:hAnsiTheme="majorBidi" w:cstheme="majorBidi"/>
          <w:sz w:val="24"/>
          <w:szCs w:val="24"/>
          <w:rtl/>
        </w:rPr>
        <w:t>אמאי</w:t>
      </w:r>
      <w:proofErr w:type="spellEnd"/>
      <w:r w:rsidRPr="00F4168C">
        <w:rPr>
          <w:rFonts w:asciiTheme="majorBidi" w:hAnsiTheme="majorBidi" w:cstheme="majorBidi"/>
          <w:sz w:val="24"/>
          <w:szCs w:val="24"/>
          <w:rtl/>
        </w:rPr>
        <w:t xml:space="preserve"> מותר להשקות הנקבה עיקרים כמ"ש סעיף שאחר זה אלא </w:t>
      </w:r>
      <w:proofErr w:type="spellStart"/>
      <w:r w:rsidRPr="00F4168C">
        <w:rPr>
          <w:rFonts w:asciiTheme="majorBidi" w:hAnsiTheme="majorBidi" w:cstheme="majorBidi"/>
          <w:sz w:val="24"/>
          <w:szCs w:val="24"/>
          <w:rtl/>
        </w:rPr>
        <w:t>כדפירש"י</w:t>
      </w:r>
      <w:proofErr w:type="spellEnd"/>
      <w:r w:rsidRPr="00F4168C">
        <w:rPr>
          <w:rFonts w:asciiTheme="majorBidi" w:hAnsiTheme="majorBidi" w:cstheme="majorBidi"/>
          <w:sz w:val="24"/>
          <w:szCs w:val="24"/>
          <w:rtl/>
        </w:rPr>
        <w:t xml:space="preserve"> והא </w:t>
      </w:r>
      <w:proofErr w:type="spellStart"/>
      <w:r w:rsidRPr="00F4168C">
        <w:rPr>
          <w:rFonts w:asciiTheme="majorBidi" w:hAnsiTheme="majorBidi" w:cstheme="majorBidi"/>
          <w:sz w:val="24"/>
          <w:szCs w:val="24"/>
          <w:rtl/>
        </w:rPr>
        <w:t>דפטור</w:t>
      </w:r>
      <w:proofErr w:type="spellEnd"/>
      <w:r w:rsidRPr="00F4168C">
        <w:rPr>
          <w:rFonts w:asciiTheme="majorBidi" w:hAnsiTheme="majorBidi" w:cstheme="majorBidi"/>
          <w:sz w:val="24"/>
          <w:szCs w:val="24"/>
          <w:rtl/>
        </w:rPr>
        <w:t xml:space="preserve"> בנקבה אפילו אם בא על ידי מעשה שלו נראה הטעם </w:t>
      </w:r>
      <w:proofErr w:type="spellStart"/>
      <w:r w:rsidRPr="00F4168C">
        <w:rPr>
          <w:rFonts w:asciiTheme="majorBidi" w:hAnsiTheme="majorBidi" w:cstheme="majorBidi"/>
          <w:sz w:val="24"/>
          <w:szCs w:val="24"/>
          <w:rtl/>
        </w:rPr>
        <w:t>דבנקבה</w:t>
      </w:r>
      <w:proofErr w:type="spellEnd"/>
      <w:r w:rsidRPr="00F4168C">
        <w:rPr>
          <w:rFonts w:asciiTheme="majorBidi" w:hAnsiTheme="majorBidi" w:cstheme="majorBidi"/>
          <w:sz w:val="24"/>
          <w:szCs w:val="24"/>
          <w:rtl/>
        </w:rPr>
        <w:t xml:space="preserve"> אין שייך סירוס בהפסד איברי זרע ממש שאינה בחוץ כמו בזכר על כן לא </w:t>
      </w:r>
      <w:proofErr w:type="spellStart"/>
      <w:r w:rsidRPr="00F4168C">
        <w:rPr>
          <w:rFonts w:asciiTheme="majorBidi" w:hAnsiTheme="majorBidi" w:cstheme="majorBidi"/>
          <w:sz w:val="24"/>
          <w:szCs w:val="24"/>
          <w:rtl/>
        </w:rPr>
        <w:t>הוה</w:t>
      </w:r>
      <w:proofErr w:type="spellEnd"/>
      <w:r w:rsidRPr="00F4168C">
        <w:rPr>
          <w:rFonts w:asciiTheme="majorBidi" w:hAnsiTheme="majorBidi" w:cstheme="majorBidi"/>
          <w:sz w:val="24"/>
          <w:szCs w:val="24"/>
          <w:rtl/>
        </w:rPr>
        <w:t xml:space="preserve"> הסירוס </w:t>
      </w:r>
      <w:proofErr w:type="spellStart"/>
      <w:r w:rsidRPr="00F4168C">
        <w:rPr>
          <w:rFonts w:asciiTheme="majorBidi" w:hAnsiTheme="majorBidi" w:cstheme="majorBidi"/>
          <w:sz w:val="24"/>
          <w:szCs w:val="24"/>
          <w:rtl/>
        </w:rPr>
        <w:t>בידים</w:t>
      </w:r>
      <w:proofErr w:type="spellEnd"/>
      <w:r w:rsidRPr="00F4168C">
        <w:rPr>
          <w:rFonts w:asciiTheme="majorBidi" w:hAnsiTheme="majorBidi" w:cstheme="majorBidi"/>
          <w:sz w:val="24"/>
          <w:szCs w:val="24"/>
          <w:rtl/>
        </w:rPr>
        <w:t xml:space="preserve"> ממש אפילו אם בא ע"י מעשה שלו ועי' סעיף י"ב:</w:t>
      </w:r>
    </w:p>
    <w:p w:rsidR="00420087" w:rsidRPr="00F4168C" w:rsidRDefault="00420087" w:rsidP="00420087">
      <w:pPr>
        <w:bidi/>
        <w:rPr>
          <w:rFonts w:asciiTheme="majorBidi" w:hAnsiTheme="majorBidi" w:cstheme="majorBidi"/>
          <w:sz w:val="24"/>
          <w:szCs w:val="24"/>
          <w:rtl/>
        </w:rPr>
      </w:pPr>
      <w:r w:rsidRPr="00F4168C">
        <w:rPr>
          <w:rFonts w:asciiTheme="majorBidi" w:hAnsiTheme="majorBidi" w:cstheme="majorBidi"/>
          <w:sz w:val="24"/>
          <w:szCs w:val="24"/>
          <w:rtl/>
        </w:rPr>
        <w:t xml:space="preserve">שולחן ערוך אבן העזר הלכות פריה ורביה סימן ה סעיף </w:t>
      </w:r>
      <w:proofErr w:type="spellStart"/>
      <w:r w:rsidRPr="00F4168C">
        <w:rPr>
          <w:rFonts w:asciiTheme="majorBidi" w:hAnsiTheme="majorBidi" w:cstheme="majorBidi"/>
          <w:sz w:val="24"/>
          <w:szCs w:val="24"/>
          <w:rtl/>
        </w:rPr>
        <w:t>יב</w:t>
      </w:r>
      <w:proofErr w:type="spellEnd"/>
      <w:r w:rsidRPr="00F4168C">
        <w:rPr>
          <w:rFonts w:asciiTheme="majorBidi" w:hAnsiTheme="majorBidi" w:cstheme="majorBidi"/>
          <w:sz w:val="24"/>
          <w:szCs w:val="24"/>
          <w:rtl/>
        </w:rPr>
        <w:br/>
        <w:t xml:space="preserve">המשקה כוס של </w:t>
      </w:r>
      <w:proofErr w:type="spellStart"/>
      <w:r w:rsidRPr="00F4168C">
        <w:rPr>
          <w:rFonts w:asciiTheme="majorBidi" w:hAnsiTheme="majorBidi" w:cstheme="majorBidi"/>
          <w:sz w:val="24"/>
          <w:szCs w:val="24"/>
          <w:rtl/>
        </w:rPr>
        <w:t>עיקרין</w:t>
      </w:r>
      <w:proofErr w:type="spellEnd"/>
      <w:r w:rsidRPr="00F4168C">
        <w:rPr>
          <w:rFonts w:asciiTheme="majorBidi" w:hAnsiTheme="majorBidi" w:cstheme="majorBidi"/>
          <w:sz w:val="24"/>
          <w:szCs w:val="24"/>
          <w:rtl/>
        </w:rPr>
        <w:t xml:space="preserve"> לאדם או לשאר בעלי חיים כדי לסרסו, הרי זה אסור, ואין </w:t>
      </w:r>
      <w:proofErr w:type="spellStart"/>
      <w:r w:rsidRPr="00F4168C">
        <w:rPr>
          <w:rFonts w:asciiTheme="majorBidi" w:hAnsiTheme="majorBidi" w:cstheme="majorBidi"/>
          <w:sz w:val="24"/>
          <w:szCs w:val="24"/>
          <w:rtl/>
        </w:rPr>
        <w:t>לוקין</w:t>
      </w:r>
      <w:proofErr w:type="spellEnd"/>
      <w:r w:rsidRPr="00F4168C">
        <w:rPr>
          <w:rFonts w:asciiTheme="majorBidi" w:hAnsiTheme="majorBidi" w:cstheme="majorBidi"/>
          <w:sz w:val="24"/>
          <w:szCs w:val="24"/>
          <w:rtl/>
        </w:rPr>
        <w:t xml:space="preserve"> עליו. ואשה מותרת לשתות </w:t>
      </w:r>
      <w:proofErr w:type="spellStart"/>
      <w:r w:rsidRPr="00F4168C">
        <w:rPr>
          <w:rFonts w:asciiTheme="majorBidi" w:hAnsiTheme="majorBidi" w:cstheme="majorBidi"/>
          <w:sz w:val="24"/>
          <w:szCs w:val="24"/>
          <w:rtl/>
        </w:rPr>
        <w:t>עיקרין</w:t>
      </w:r>
      <w:proofErr w:type="spellEnd"/>
      <w:r w:rsidRPr="00F4168C">
        <w:rPr>
          <w:rFonts w:asciiTheme="majorBidi" w:hAnsiTheme="majorBidi" w:cstheme="majorBidi"/>
          <w:sz w:val="24"/>
          <w:szCs w:val="24"/>
          <w:rtl/>
        </w:rPr>
        <w:t xml:space="preserve"> כדי לסרסה עד שלא תלד.</w:t>
      </w:r>
    </w:p>
    <w:p w:rsidR="00420087" w:rsidRPr="00F4168C" w:rsidRDefault="00163F9B" w:rsidP="00F4168C">
      <w:pPr>
        <w:bidi/>
        <w:rPr>
          <w:rFonts w:asciiTheme="majorBidi" w:hAnsiTheme="majorBidi" w:cstheme="majorBidi"/>
          <w:sz w:val="24"/>
          <w:szCs w:val="24"/>
          <w:rtl/>
        </w:rPr>
      </w:pPr>
      <w:r w:rsidRPr="00F4168C">
        <w:rPr>
          <w:rFonts w:asciiTheme="majorBidi" w:hAnsiTheme="majorBidi" w:cstheme="majorBidi"/>
          <w:sz w:val="24"/>
          <w:szCs w:val="24"/>
          <w:rtl/>
        </w:rPr>
        <w:t xml:space="preserve">ט"ז אבן העזר סימן ה </w:t>
      </w:r>
      <w:proofErr w:type="spellStart"/>
      <w:r w:rsidRPr="00F4168C">
        <w:rPr>
          <w:rFonts w:asciiTheme="majorBidi" w:hAnsiTheme="majorBidi" w:cstheme="majorBidi"/>
          <w:sz w:val="24"/>
          <w:szCs w:val="24"/>
          <w:rtl/>
        </w:rPr>
        <w:t>ס"ק</w:t>
      </w:r>
      <w:proofErr w:type="spellEnd"/>
      <w:r w:rsidRPr="00F4168C">
        <w:rPr>
          <w:rFonts w:asciiTheme="majorBidi" w:hAnsiTheme="majorBidi" w:cstheme="majorBidi"/>
          <w:sz w:val="24"/>
          <w:szCs w:val="24"/>
          <w:rtl/>
        </w:rPr>
        <w:t xml:space="preserve"> ז </w:t>
      </w:r>
      <w:r w:rsidR="00F4168C">
        <w:rPr>
          <w:rFonts w:asciiTheme="majorBidi" w:hAnsiTheme="majorBidi" w:cstheme="majorBidi"/>
          <w:sz w:val="24"/>
          <w:szCs w:val="24"/>
          <w:rtl/>
        </w:rPr>
        <w:br/>
      </w:r>
      <w:r w:rsidRPr="00F4168C">
        <w:rPr>
          <w:rFonts w:asciiTheme="majorBidi" w:hAnsiTheme="majorBidi" w:cstheme="majorBidi"/>
          <w:sz w:val="24"/>
          <w:szCs w:val="24"/>
          <w:rtl/>
        </w:rPr>
        <w:t xml:space="preserve">סעיף </w:t>
      </w:r>
      <w:proofErr w:type="spellStart"/>
      <w:r w:rsidRPr="00F4168C">
        <w:rPr>
          <w:rFonts w:asciiTheme="majorBidi" w:hAnsiTheme="majorBidi" w:cstheme="majorBidi"/>
          <w:sz w:val="24"/>
          <w:szCs w:val="24"/>
          <w:rtl/>
        </w:rPr>
        <w:t>יב</w:t>
      </w:r>
      <w:proofErr w:type="spellEnd"/>
      <w:r w:rsidRPr="00F4168C">
        <w:rPr>
          <w:rFonts w:asciiTheme="majorBidi" w:hAnsiTheme="majorBidi" w:cstheme="majorBidi"/>
          <w:sz w:val="24"/>
          <w:szCs w:val="24"/>
          <w:rtl/>
        </w:rPr>
        <w:t xml:space="preserve"> (ז) ואשה מותרת לשתות עיקרים וכו' - דכאן שאין בא אלא ע"י שתיה אין (איסור) אפילו לכתחילה </w:t>
      </w:r>
      <w:proofErr w:type="spellStart"/>
      <w:r w:rsidRPr="00F4168C">
        <w:rPr>
          <w:rFonts w:asciiTheme="majorBidi" w:hAnsiTheme="majorBidi" w:cstheme="majorBidi"/>
          <w:sz w:val="24"/>
          <w:szCs w:val="24"/>
          <w:rtl/>
        </w:rPr>
        <w:t>דאין</w:t>
      </w:r>
      <w:proofErr w:type="spellEnd"/>
      <w:r w:rsidRPr="00F4168C">
        <w:rPr>
          <w:rFonts w:asciiTheme="majorBidi" w:hAnsiTheme="majorBidi" w:cstheme="majorBidi"/>
          <w:sz w:val="24"/>
          <w:szCs w:val="24"/>
          <w:rtl/>
        </w:rPr>
        <w:t xml:space="preserve"> כאן צער כלל </w:t>
      </w:r>
      <w:proofErr w:type="spellStart"/>
      <w:r w:rsidRPr="00F4168C">
        <w:rPr>
          <w:rFonts w:asciiTheme="majorBidi" w:hAnsiTheme="majorBidi" w:cstheme="majorBidi"/>
          <w:sz w:val="24"/>
          <w:szCs w:val="24"/>
          <w:rtl/>
        </w:rPr>
        <w:t>ומו"ח</w:t>
      </w:r>
      <w:proofErr w:type="spellEnd"/>
      <w:r w:rsidRPr="00F4168C">
        <w:rPr>
          <w:rFonts w:asciiTheme="majorBidi" w:hAnsiTheme="majorBidi" w:cstheme="majorBidi"/>
          <w:sz w:val="24"/>
          <w:szCs w:val="24"/>
          <w:rtl/>
        </w:rPr>
        <w:t xml:space="preserve"> ז"ל כתב </w:t>
      </w:r>
      <w:proofErr w:type="spellStart"/>
      <w:r w:rsidRPr="00F4168C">
        <w:rPr>
          <w:rFonts w:asciiTheme="majorBidi" w:hAnsiTheme="majorBidi" w:cstheme="majorBidi"/>
          <w:sz w:val="24"/>
          <w:szCs w:val="24"/>
          <w:rtl/>
        </w:rPr>
        <w:t>דאין</w:t>
      </w:r>
      <w:proofErr w:type="spellEnd"/>
      <w:r w:rsidRPr="00F4168C">
        <w:rPr>
          <w:rFonts w:asciiTheme="majorBidi" w:hAnsiTheme="majorBidi" w:cstheme="majorBidi"/>
          <w:sz w:val="24"/>
          <w:szCs w:val="24"/>
          <w:rtl/>
        </w:rPr>
        <w:t xml:space="preserve"> לחלק בין הך </w:t>
      </w:r>
      <w:proofErr w:type="spellStart"/>
      <w:r w:rsidRPr="00F4168C">
        <w:rPr>
          <w:rFonts w:asciiTheme="majorBidi" w:hAnsiTheme="majorBidi" w:cstheme="majorBidi"/>
          <w:sz w:val="24"/>
          <w:szCs w:val="24"/>
          <w:rtl/>
        </w:rPr>
        <w:t>דמותר</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בשתיה</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לההיא</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דפטור</w:t>
      </w:r>
      <w:proofErr w:type="spellEnd"/>
      <w:r w:rsidRPr="00F4168C">
        <w:rPr>
          <w:rFonts w:asciiTheme="majorBidi" w:hAnsiTheme="majorBidi" w:cstheme="majorBidi"/>
          <w:sz w:val="24"/>
          <w:szCs w:val="24"/>
          <w:rtl/>
        </w:rPr>
        <w:t xml:space="preserve"> אבל אסור </w:t>
      </w:r>
      <w:proofErr w:type="spellStart"/>
      <w:r w:rsidRPr="00F4168C">
        <w:rPr>
          <w:rFonts w:asciiTheme="majorBidi" w:hAnsiTheme="majorBidi" w:cstheme="majorBidi"/>
          <w:sz w:val="24"/>
          <w:szCs w:val="24"/>
          <w:rtl/>
        </w:rPr>
        <w:t>מכח</w:t>
      </w:r>
      <w:proofErr w:type="spellEnd"/>
      <w:r w:rsidRPr="00F4168C">
        <w:rPr>
          <w:rFonts w:asciiTheme="majorBidi" w:hAnsiTheme="majorBidi" w:cstheme="majorBidi"/>
          <w:sz w:val="24"/>
          <w:szCs w:val="24"/>
          <w:rtl/>
        </w:rPr>
        <w:t xml:space="preserve"> מעשה </w:t>
      </w:r>
      <w:proofErr w:type="spellStart"/>
      <w:r w:rsidRPr="00F4168C">
        <w:rPr>
          <w:rFonts w:asciiTheme="majorBidi" w:hAnsiTheme="majorBidi" w:cstheme="majorBidi"/>
          <w:sz w:val="24"/>
          <w:szCs w:val="24"/>
          <w:rtl/>
        </w:rPr>
        <w:t>דבתוס</w:t>
      </w:r>
      <w:proofErr w:type="spellEnd"/>
      <w:r w:rsidRPr="00F4168C">
        <w:rPr>
          <w:rFonts w:asciiTheme="majorBidi" w:hAnsiTheme="majorBidi" w:cstheme="majorBidi"/>
          <w:sz w:val="24"/>
          <w:szCs w:val="24"/>
          <w:rtl/>
        </w:rPr>
        <w:t xml:space="preserve">' פ' שמונה שרצים כתבו דלא שייך סירוס בנקבה אלא ע"י השקאה אלא החילוק הוא </w:t>
      </w:r>
      <w:proofErr w:type="spellStart"/>
      <w:r w:rsidRPr="00F4168C">
        <w:rPr>
          <w:rFonts w:asciiTheme="majorBidi" w:hAnsiTheme="majorBidi" w:cstheme="majorBidi"/>
          <w:sz w:val="24"/>
          <w:szCs w:val="24"/>
          <w:rtl/>
        </w:rPr>
        <w:t>דההיתר</w:t>
      </w:r>
      <w:proofErr w:type="spellEnd"/>
      <w:r w:rsidRPr="00F4168C">
        <w:rPr>
          <w:rFonts w:asciiTheme="majorBidi" w:hAnsiTheme="majorBidi" w:cstheme="majorBidi"/>
          <w:sz w:val="24"/>
          <w:szCs w:val="24"/>
          <w:rtl/>
        </w:rPr>
        <w:t xml:space="preserve"> דכאן הוא משום דאית לה צער לידה וזה שלא בדקדוק </w:t>
      </w:r>
      <w:proofErr w:type="spellStart"/>
      <w:r w:rsidRPr="00F4168C">
        <w:rPr>
          <w:rFonts w:asciiTheme="majorBidi" w:hAnsiTheme="majorBidi" w:cstheme="majorBidi"/>
          <w:sz w:val="24"/>
          <w:szCs w:val="24"/>
          <w:rtl/>
        </w:rPr>
        <w:t>דהתוס</w:t>
      </w:r>
      <w:proofErr w:type="spellEnd"/>
      <w:r w:rsidRPr="00F4168C">
        <w:rPr>
          <w:rFonts w:asciiTheme="majorBidi" w:hAnsiTheme="majorBidi" w:cstheme="majorBidi"/>
          <w:sz w:val="24"/>
          <w:szCs w:val="24"/>
          <w:rtl/>
        </w:rPr>
        <w:t xml:space="preserve">' שם בדף קי"א לא כתבו אלא </w:t>
      </w:r>
      <w:proofErr w:type="spellStart"/>
      <w:r w:rsidRPr="00F4168C">
        <w:rPr>
          <w:rFonts w:asciiTheme="majorBidi" w:hAnsiTheme="majorBidi" w:cstheme="majorBidi"/>
          <w:sz w:val="24"/>
          <w:szCs w:val="24"/>
          <w:rtl/>
        </w:rPr>
        <w:t>דאין</w:t>
      </w:r>
      <w:proofErr w:type="spellEnd"/>
      <w:r w:rsidRPr="00F4168C">
        <w:rPr>
          <w:rFonts w:asciiTheme="majorBidi" w:hAnsiTheme="majorBidi" w:cstheme="majorBidi"/>
          <w:sz w:val="24"/>
          <w:szCs w:val="24"/>
          <w:rtl/>
        </w:rPr>
        <w:t xml:space="preserve"> שייך סירוס באשה </w:t>
      </w:r>
      <w:proofErr w:type="spellStart"/>
      <w:r w:rsidRPr="00F4168C">
        <w:rPr>
          <w:rFonts w:asciiTheme="majorBidi" w:hAnsiTheme="majorBidi" w:cstheme="majorBidi"/>
          <w:sz w:val="24"/>
          <w:szCs w:val="24"/>
          <w:rtl/>
        </w:rPr>
        <w:t>ור"ל</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דאין</w:t>
      </w:r>
      <w:proofErr w:type="spellEnd"/>
      <w:r w:rsidRPr="00F4168C">
        <w:rPr>
          <w:rFonts w:asciiTheme="majorBidi" w:hAnsiTheme="majorBidi" w:cstheme="majorBidi"/>
          <w:sz w:val="24"/>
          <w:szCs w:val="24"/>
          <w:rtl/>
        </w:rPr>
        <w:t xml:space="preserve"> איסור סירוס בה </w:t>
      </w:r>
      <w:proofErr w:type="spellStart"/>
      <w:r w:rsidRPr="00F4168C">
        <w:rPr>
          <w:rFonts w:asciiTheme="majorBidi" w:hAnsiTheme="majorBidi" w:cstheme="majorBidi"/>
          <w:sz w:val="24"/>
          <w:szCs w:val="24"/>
          <w:rtl/>
        </w:rPr>
        <w:t>וכההיא</w:t>
      </w:r>
      <w:proofErr w:type="spellEnd"/>
      <w:r w:rsidRPr="00F4168C">
        <w:rPr>
          <w:rFonts w:asciiTheme="majorBidi" w:hAnsiTheme="majorBidi" w:cstheme="majorBidi"/>
          <w:sz w:val="24"/>
          <w:szCs w:val="24"/>
          <w:rtl/>
        </w:rPr>
        <w:t xml:space="preserve"> דר' יהודה שזכר שם ואין שייך מסרס אחר מסרס אלא במקום שיש איסור לסרס </w:t>
      </w:r>
      <w:proofErr w:type="spellStart"/>
      <w:r w:rsidRPr="00F4168C">
        <w:rPr>
          <w:rFonts w:asciiTheme="majorBidi" w:hAnsiTheme="majorBidi" w:cstheme="majorBidi"/>
          <w:sz w:val="24"/>
          <w:szCs w:val="24"/>
          <w:rtl/>
        </w:rPr>
        <w:t>להראשון</w:t>
      </w:r>
      <w:proofErr w:type="spellEnd"/>
      <w:r w:rsidRPr="00F4168C">
        <w:rPr>
          <w:rFonts w:asciiTheme="majorBidi" w:hAnsiTheme="majorBidi" w:cstheme="majorBidi"/>
          <w:sz w:val="24"/>
          <w:szCs w:val="24"/>
          <w:rtl/>
        </w:rPr>
        <w:t xml:space="preserve"> ע"י והחילוק </w:t>
      </w:r>
      <w:proofErr w:type="spellStart"/>
      <w:r w:rsidRPr="00F4168C">
        <w:rPr>
          <w:rFonts w:asciiTheme="majorBidi" w:hAnsiTheme="majorBidi" w:cstheme="majorBidi"/>
          <w:sz w:val="24"/>
          <w:szCs w:val="24"/>
          <w:rtl/>
        </w:rPr>
        <w:t>דבין</w:t>
      </w:r>
      <w:proofErr w:type="spellEnd"/>
      <w:r w:rsidRPr="00F4168C">
        <w:rPr>
          <w:rFonts w:asciiTheme="majorBidi" w:hAnsiTheme="majorBidi" w:cstheme="majorBidi"/>
          <w:sz w:val="24"/>
          <w:szCs w:val="24"/>
          <w:rtl/>
        </w:rPr>
        <w:t xml:space="preserve"> צער לידה אינה במשמע מן הפוסקים כלל:</w:t>
      </w:r>
    </w:p>
    <w:p w:rsidR="00163F9B" w:rsidRPr="00F4168C" w:rsidRDefault="00163F9B" w:rsidP="00163F9B">
      <w:pPr>
        <w:bidi/>
        <w:rPr>
          <w:rFonts w:asciiTheme="majorBidi" w:hAnsiTheme="majorBidi" w:cstheme="majorBidi"/>
          <w:sz w:val="24"/>
          <w:szCs w:val="24"/>
          <w:rtl/>
        </w:rPr>
      </w:pPr>
      <w:r w:rsidRPr="00F4168C">
        <w:rPr>
          <w:rFonts w:asciiTheme="majorBidi" w:hAnsiTheme="majorBidi" w:cstheme="majorBidi"/>
          <w:sz w:val="24"/>
          <w:szCs w:val="24"/>
          <w:rtl/>
        </w:rPr>
        <w:t xml:space="preserve">רמ"א אבן העזר הלכות פריה ורביה סימן ה </w:t>
      </w:r>
      <w:r w:rsidRPr="00F4168C">
        <w:rPr>
          <w:rFonts w:asciiTheme="majorBidi" w:hAnsiTheme="majorBidi" w:cstheme="majorBidi"/>
          <w:sz w:val="24"/>
          <w:szCs w:val="24"/>
          <w:rtl/>
        </w:rPr>
        <w:br/>
        <w:t xml:space="preserve">מותר ליטול </w:t>
      </w:r>
      <w:proofErr w:type="spellStart"/>
      <w:r w:rsidRPr="00F4168C">
        <w:rPr>
          <w:rFonts w:asciiTheme="majorBidi" w:hAnsiTheme="majorBidi" w:cstheme="majorBidi"/>
          <w:sz w:val="24"/>
          <w:szCs w:val="24"/>
          <w:rtl/>
        </w:rPr>
        <w:t>כרבלתו</w:t>
      </w:r>
      <w:proofErr w:type="spellEnd"/>
      <w:r w:rsidRPr="00F4168C">
        <w:rPr>
          <w:rFonts w:asciiTheme="majorBidi" w:hAnsiTheme="majorBidi" w:cstheme="majorBidi"/>
          <w:sz w:val="24"/>
          <w:szCs w:val="24"/>
          <w:rtl/>
        </w:rPr>
        <w:t xml:space="preserve"> של תרנגול, אף על גב </w:t>
      </w:r>
      <w:proofErr w:type="spellStart"/>
      <w:r w:rsidRPr="00F4168C">
        <w:rPr>
          <w:rFonts w:asciiTheme="majorBidi" w:hAnsiTheme="majorBidi" w:cstheme="majorBidi"/>
          <w:sz w:val="24"/>
          <w:szCs w:val="24"/>
          <w:rtl/>
        </w:rPr>
        <w:t>דמסתרס</w:t>
      </w:r>
      <w:proofErr w:type="spellEnd"/>
      <w:r w:rsidRPr="00F4168C">
        <w:rPr>
          <w:rFonts w:asciiTheme="majorBidi" w:hAnsiTheme="majorBidi" w:cstheme="majorBidi"/>
          <w:sz w:val="24"/>
          <w:szCs w:val="24"/>
          <w:rtl/>
        </w:rPr>
        <w:t xml:space="preserve"> ע"י זה, וכל כיוצא בזה</w:t>
      </w:r>
      <w:r w:rsidRPr="00F4168C">
        <w:rPr>
          <w:rFonts w:asciiTheme="majorBidi" w:hAnsiTheme="majorBidi" w:cstheme="majorBidi"/>
          <w:sz w:val="24"/>
          <w:szCs w:val="24"/>
          <w:rtl/>
        </w:rPr>
        <w:br/>
      </w:r>
      <w:r w:rsidRPr="00F4168C">
        <w:rPr>
          <w:rFonts w:asciiTheme="majorBidi" w:hAnsiTheme="majorBidi" w:cstheme="majorBidi"/>
          <w:sz w:val="24"/>
          <w:szCs w:val="24"/>
          <w:rtl/>
        </w:rPr>
        <w:br/>
        <w:t xml:space="preserve">בית שמואל סימן ה </w:t>
      </w:r>
      <w:proofErr w:type="spellStart"/>
      <w:r w:rsidRPr="00F4168C">
        <w:rPr>
          <w:rFonts w:asciiTheme="majorBidi" w:hAnsiTheme="majorBidi" w:cstheme="majorBidi"/>
          <w:sz w:val="24"/>
          <w:szCs w:val="24"/>
          <w:rtl/>
        </w:rPr>
        <w:t>ס"ק</w:t>
      </w:r>
      <w:proofErr w:type="spellEnd"/>
      <w:r w:rsidRPr="00F4168C">
        <w:rPr>
          <w:rFonts w:asciiTheme="majorBidi" w:hAnsiTheme="majorBidi" w:cstheme="majorBidi"/>
          <w:sz w:val="24"/>
          <w:szCs w:val="24"/>
          <w:rtl/>
        </w:rPr>
        <w:t xml:space="preserve"> טו </w:t>
      </w:r>
      <w:r w:rsidRPr="00F4168C">
        <w:rPr>
          <w:rFonts w:asciiTheme="majorBidi" w:hAnsiTheme="majorBidi" w:cstheme="majorBidi"/>
          <w:sz w:val="24"/>
          <w:szCs w:val="24"/>
          <w:rtl/>
        </w:rPr>
        <w:br/>
        <w:t xml:space="preserve">מותר ליטול </w:t>
      </w:r>
      <w:proofErr w:type="spellStart"/>
      <w:r w:rsidRPr="00F4168C">
        <w:rPr>
          <w:rFonts w:asciiTheme="majorBidi" w:hAnsiTheme="majorBidi" w:cstheme="majorBidi"/>
          <w:sz w:val="24"/>
          <w:szCs w:val="24"/>
          <w:rtl/>
        </w:rPr>
        <w:t>כרבלתו</w:t>
      </w:r>
      <w:proofErr w:type="spellEnd"/>
      <w:r w:rsidRPr="00F4168C">
        <w:rPr>
          <w:rFonts w:asciiTheme="majorBidi" w:hAnsiTheme="majorBidi" w:cstheme="majorBidi"/>
          <w:sz w:val="24"/>
          <w:szCs w:val="24"/>
          <w:rtl/>
        </w:rPr>
        <w:t xml:space="preserve"> - הטעם </w:t>
      </w:r>
      <w:proofErr w:type="spellStart"/>
      <w:r w:rsidRPr="00F4168C">
        <w:rPr>
          <w:rFonts w:asciiTheme="majorBidi" w:hAnsiTheme="majorBidi" w:cstheme="majorBidi"/>
          <w:sz w:val="24"/>
          <w:szCs w:val="24"/>
          <w:rtl/>
        </w:rPr>
        <w:t>דאין</w:t>
      </w:r>
      <w:proofErr w:type="spellEnd"/>
      <w:r w:rsidRPr="00F4168C">
        <w:rPr>
          <w:rFonts w:asciiTheme="majorBidi" w:hAnsiTheme="majorBidi" w:cstheme="majorBidi"/>
          <w:sz w:val="24"/>
          <w:szCs w:val="24"/>
          <w:rtl/>
        </w:rPr>
        <w:t xml:space="preserve"> מסרס אותו רק ע"י זה מתאבל על שניטל הודו וע"פ כל כתבי ומותר לקשור את הנקיבה שלא יעלה עליהם זכרים:</w:t>
      </w:r>
    </w:p>
    <w:p w:rsidR="009E69B8" w:rsidRPr="00F4168C" w:rsidRDefault="009E69B8" w:rsidP="00F4168C">
      <w:pPr>
        <w:bidi/>
        <w:rPr>
          <w:rFonts w:asciiTheme="majorBidi" w:hAnsiTheme="majorBidi" w:cstheme="majorBidi"/>
          <w:sz w:val="24"/>
          <w:szCs w:val="24"/>
          <w:rtl/>
        </w:rPr>
      </w:pPr>
      <w:r w:rsidRPr="00F4168C">
        <w:rPr>
          <w:rFonts w:asciiTheme="majorBidi" w:hAnsiTheme="majorBidi" w:cstheme="majorBidi"/>
          <w:sz w:val="24"/>
          <w:szCs w:val="24"/>
          <w:rtl/>
        </w:rPr>
        <w:t xml:space="preserve">שו"ת שבט הלוי חלק ג סימן קפד </w:t>
      </w:r>
      <w:r w:rsidR="00F4168C">
        <w:rPr>
          <w:rFonts w:asciiTheme="majorBidi" w:hAnsiTheme="majorBidi" w:cstheme="majorBidi"/>
          <w:sz w:val="24"/>
          <w:szCs w:val="24"/>
          <w:rtl/>
        </w:rPr>
        <w:br/>
      </w:r>
      <w:r w:rsidRPr="00F4168C">
        <w:rPr>
          <w:rFonts w:asciiTheme="majorBidi" w:hAnsiTheme="majorBidi" w:cstheme="majorBidi"/>
          <w:sz w:val="24"/>
          <w:szCs w:val="24"/>
          <w:rtl/>
        </w:rPr>
        <w:t xml:space="preserve">אשר שאל מע"כ מנין פשיטא לנו כי </w:t>
      </w:r>
      <w:proofErr w:type="spellStart"/>
      <w:r w:rsidRPr="00F4168C">
        <w:rPr>
          <w:rFonts w:asciiTheme="majorBidi" w:hAnsiTheme="majorBidi" w:cstheme="majorBidi"/>
          <w:sz w:val="24"/>
          <w:szCs w:val="24"/>
          <w:rtl/>
        </w:rPr>
        <w:t>סרוס</w:t>
      </w:r>
      <w:proofErr w:type="spellEnd"/>
      <w:r w:rsidRPr="00F4168C">
        <w:rPr>
          <w:rFonts w:asciiTheme="majorBidi" w:hAnsiTheme="majorBidi" w:cstheme="majorBidi"/>
          <w:sz w:val="24"/>
          <w:szCs w:val="24"/>
          <w:rtl/>
        </w:rPr>
        <w:t xml:space="preserve"> על זמן קצר לא נקרא סירוס. </w:t>
      </w:r>
      <w:r w:rsidR="00F4168C">
        <w:rPr>
          <w:rFonts w:asciiTheme="majorBidi" w:hAnsiTheme="majorBidi" w:cstheme="majorBidi"/>
          <w:sz w:val="24"/>
          <w:szCs w:val="24"/>
          <w:rtl/>
        </w:rPr>
        <w:br/>
      </w:r>
      <w:r w:rsidRPr="00F4168C">
        <w:rPr>
          <w:rFonts w:asciiTheme="majorBidi" w:hAnsiTheme="majorBidi" w:cstheme="majorBidi"/>
          <w:sz w:val="24"/>
          <w:szCs w:val="24"/>
          <w:rtl/>
        </w:rPr>
        <w:t xml:space="preserve">כן נראה פשוט לענ"ד </w:t>
      </w:r>
      <w:proofErr w:type="spellStart"/>
      <w:r w:rsidRPr="00F4168C">
        <w:rPr>
          <w:rFonts w:asciiTheme="majorBidi" w:hAnsiTheme="majorBidi" w:cstheme="majorBidi"/>
          <w:sz w:val="24"/>
          <w:szCs w:val="24"/>
          <w:rtl/>
        </w:rPr>
        <w:t>מסברא</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דכיון</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דכתיב</w:t>
      </w:r>
      <w:proofErr w:type="spellEnd"/>
      <w:r w:rsidRPr="00F4168C">
        <w:rPr>
          <w:rFonts w:asciiTheme="majorBidi" w:hAnsiTheme="majorBidi" w:cstheme="majorBidi"/>
          <w:sz w:val="24"/>
          <w:szCs w:val="24"/>
          <w:rtl/>
        </w:rPr>
        <w:t xml:space="preserve"> ומעוך וכתות וכו' ועל זה כתיב הלאו </w:t>
      </w:r>
      <w:proofErr w:type="spellStart"/>
      <w:r w:rsidRPr="00F4168C">
        <w:rPr>
          <w:rFonts w:asciiTheme="majorBidi" w:hAnsiTheme="majorBidi" w:cstheme="majorBidi"/>
          <w:sz w:val="24"/>
          <w:szCs w:val="24"/>
          <w:rtl/>
        </w:rPr>
        <w:t>דסירוס</w:t>
      </w:r>
      <w:proofErr w:type="spellEnd"/>
      <w:r w:rsidRPr="00F4168C">
        <w:rPr>
          <w:rFonts w:asciiTheme="majorBidi" w:hAnsiTheme="majorBidi" w:cstheme="majorBidi"/>
          <w:sz w:val="24"/>
          <w:szCs w:val="24"/>
          <w:rtl/>
        </w:rPr>
        <w:t xml:space="preserve"> ובארצכם לא תעשו וגו', ומזה </w:t>
      </w:r>
      <w:proofErr w:type="spellStart"/>
      <w:r w:rsidRPr="00F4168C">
        <w:rPr>
          <w:rFonts w:asciiTheme="majorBidi" w:hAnsiTheme="majorBidi" w:cstheme="majorBidi"/>
          <w:sz w:val="24"/>
          <w:szCs w:val="24"/>
          <w:rtl/>
        </w:rPr>
        <w:t>ילפינן</w:t>
      </w:r>
      <w:proofErr w:type="spellEnd"/>
      <w:r w:rsidRPr="00F4168C">
        <w:rPr>
          <w:rFonts w:asciiTheme="majorBidi" w:hAnsiTheme="majorBidi" w:cstheme="majorBidi"/>
          <w:sz w:val="24"/>
          <w:szCs w:val="24"/>
          <w:rtl/>
        </w:rPr>
        <w:t xml:space="preserve"> איסור כוס </w:t>
      </w:r>
      <w:proofErr w:type="spellStart"/>
      <w:r w:rsidRPr="00F4168C">
        <w:rPr>
          <w:rFonts w:asciiTheme="majorBidi" w:hAnsiTheme="majorBidi" w:cstheme="majorBidi"/>
          <w:sz w:val="24"/>
          <w:szCs w:val="24"/>
          <w:rtl/>
        </w:rPr>
        <w:t>עיקרין</w:t>
      </w:r>
      <w:proofErr w:type="spellEnd"/>
      <w:r w:rsidRPr="00F4168C">
        <w:rPr>
          <w:rFonts w:asciiTheme="majorBidi" w:hAnsiTheme="majorBidi" w:cstheme="majorBidi"/>
          <w:sz w:val="24"/>
          <w:szCs w:val="24"/>
          <w:rtl/>
        </w:rPr>
        <w:t xml:space="preserve"> גם אם נאמר שהוא דאורייתא (עיין במאירי) א"כ לא אסור אלא </w:t>
      </w:r>
      <w:proofErr w:type="spellStart"/>
      <w:r w:rsidRPr="00F4168C">
        <w:rPr>
          <w:rFonts w:asciiTheme="majorBidi" w:hAnsiTheme="majorBidi" w:cstheme="majorBidi"/>
          <w:sz w:val="24"/>
          <w:szCs w:val="24"/>
          <w:rtl/>
        </w:rPr>
        <w:t>דומיא</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דמעוך</w:t>
      </w:r>
      <w:proofErr w:type="spellEnd"/>
      <w:r w:rsidRPr="00F4168C">
        <w:rPr>
          <w:rFonts w:asciiTheme="majorBidi" w:hAnsiTheme="majorBidi" w:cstheme="majorBidi"/>
          <w:sz w:val="24"/>
          <w:szCs w:val="24"/>
          <w:rtl/>
        </w:rPr>
        <w:t xml:space="preserve"> וכתות שאין מוליד עוד לעולם כידוע וכמבואר בחי' הרמב"ן שבת קי"א. </w:t>
      </w:r>
    </w:p>
    <w:p w:rsidR="00F4168C" w:rsidRDefault="00F4168C" w:rsidP="009E69B8">
      <w:pPr>
        <w:bidi/>
        <w:rPr>
          <w:rFonts w:asciiTheme="majorBidi" w:hAnsiTheme="majorBidi" w:cstheme="majorBidi"/>
          <w:sz w:val="24"/>
          <w:szCs w:val="24"/>
          <w:rtl/>
        </w:rPr>
      </w:pPr>
    </w:p>
    <w:p w:rsidR="00F4168C" w:rsidRDefault="00F4168C" w:rsidP="00F4168C">
      <w:pPr>
        <w:bidi/>
        <w:rPr>
          <w:rFonts w:asciiTheme="majorBidi" w:hAnsiTheme="majorBidi" w:cstheme="majorBidi"/>
          <w:sz w:val="24"/>
          <w:szCs w:val="24"/>
          <w:rtl/>
        </w:rPr>
      </w:pPr>
    </w:p>
    <w:p w:rsidR="009E69B8" w:rsidRPr="00F4168C" w:rsidRDefault="009E69B8" w:rsidP="00963B79">
      <w:pPr>
        <w:bidi/>
        <w:rPr>
          <w:rFonts w:asciiTheme="majorBidi" w:hAnsiTheme="majorBidi" w:cstheme="majorBidi"/>
          <w:sz w:val="24"/>
          <w:szCs w:val="24"/>
          <w:rtl/>
        </w:rPr>
      </w:pPr>
      <w:r w:rsidRPr="00F4168C">
        <w:rPr>
          <w:rFonts w:asciiTheme="majorBidi" w:hAnsiTheme="majorBidi" w:cstheme="majorBidi"/>
          <w:sz w:val="24"/>
          <w:szCs w:val="24"/>
          <w:rtl/>
        </w:rPr>
        <w:lastRenderedPageBreak/>
        <w:t xml:space="preserve">שו"ת אגרות משה אבן העזר חלק ג סימן טו </w:t>
      </w:r>
      <w:r w:rsidR="00F4168C">
        <w:rPr>
          <w:rFonts w:asciiTheme="majorBidi" w:hAnsiTheme="majorBidi" w:cstheme="majorBidi"/>
          <w:sz w:val="24"/>
          <w:szCs w:val="24"/>
          <w:rtl/>
        </w:rPr>
        <w:br/>
      </w:r>
      <w:r w:rsidRPr="00F4168C">
        <w:rPr>
          <w:rFonts w:asciiTheme="majorBidi" w:hAnsiTheme="majorBidi" w:cstheme="majorBidi"/>
          <w:sz w:val="24"/>
          <w:szCs w:val="24"/>
          <w:rtl/>
        </w:rPr>
        <w:t xml:space="preserve">ולכן אף אם נסתפק עדיין קצת שמא </w:t>
      </w:r>
      <w:proofErr w:type="spellStart"/>
      <w:r w:rsidRPr="00F4168C">
        <w:rPr>
          <w:rFonts w:asciiTheme="majorBidi" w:hAnsiTheme="majorBidi" w:cstheme="majorBidi"/>
          <w:sz w:val="24"/>
          <w:szCs w:val="24"/>
          <w:rtl/>
        </w:rPr>
        <w:t>להחולקים</w:t>
      </w:r>
      <w:proofErr w:type="spellEnd"/>
      <w:r w:rsidRPr="00F4168C">
        <w:rPr>
          <w:rFonts w:asciiTheme="majorBidi" w:hAnsiTheme="majorBidi" w:cstheme="majorBidi"/>
          <w:sz w:val="24"/>
          <w:szCs w:val="24"/>
          <w:rtl/>
        </w:rPr>
        <w:t xml:space="preserve"> על </w:t>
      </w:r>
      <w:proofErr w:type="spellStart"/>
      <w:r w:rsidRPr="00F4168C">
        <w:rPr>
          <w:rFonts w:asciiTheme="majorBidi" w:hAnsiTheme="majorBidi" w:cstheme="majorBidi"/>
          <w:sz w:val="24"/>
          <w:szCs w:val="24"/>
          <w:rtl/>
        </w:rPr>
        <w:t>הרא"מ</w:t>
      </w:r>
      <w:proofErr w:type="spellEnd"/>
      <w:r w:rsidRPr="00F4168C">
        <w:rPr>
          <w:rFonts w:asciiTheme="majorBidi" w:hAnsiTheme="majorBidi" w:cstheme="majorBidi"/>
          <w:sz w:val="24"/>
          <w:szCs w:val="24"/>
          <w:rtl/>
        </w:rPr>
        <w:t xml:space="preserve"> אסור גם בצמתה באופן שסופה לחזור בלא מעשה רפואה, יש לסמוך עכ"פ בכוס של </w:t>
      </w:r>
      <w:proofErr w:type="spellStart"/>
      <w:r w:rsidRPr="00F4168C">
        <w:rPr>
          <w:rFonts w:asciiTheme="majorBidi" w:hAnsiTheme="majorBidi" w:cstheme="majorBidi"/>
          <w:sz w:val="24"/>
          <w:szCs w:val="24"/>
          <w:rtl/>
        </w:rPr>
        <w:t>עיקרין</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בכה"ג</w:t>
      </w:r>
      <w:proofErr w:type="spellEnd"/>
      <w:r w:rsidRPr="00F4168C">
        <w:rPr>
          <w:rFonts w:asciiTheme="majorBidi" w:hAnsiTheme="majorBidi" w:cstheme="majorBidi"/>
          <w:sz w:val="24"/>
          <w:szCs w:val="24"/>
          <w:rtl/>
        </w:rPr>
        <w:t xml:space="preserve"> שהוא רק לזמן שיעבור ממילא בלא רפואה שאין לאסור משום דהוא רק מדרבנן שספק להקל, ואף אם </w:t>
      </w:r>
      <w:proofErr w:type="spellStart"/>
      <w:r w:rsidRPr="00F4168C">
        <w:rPr>
          <w:rFonts w:asciiTheme="majorBidi" w:hAnsiTheme="majorBidi" w:cstheme="majorBidi"/>
          <w:sz w:val="24"/>
          <w:szCs w:val="24"/>
          <w:rtl/>
        </w:rPr>
        <w:t>נימא</w:t>
      </w:r>
      <w:proofErr w:type="spellEnd"/>
      <w:r w:rsidRPr="00F4168C">
        <w:rPr>
          <w:rFonts w:asciiTheme="majorBidi" w:hAnsiTheme="majorBidi" w:cstheme="majorBidi"/>
          <w:sz w:val="24"/>
          <w:szCs w:val="24"/>
          <w:rtl/>
        </w:rPr>
        <w:t xml:space="preserve"> שכוס של </w:t>
      </w:r>
      <w:proofErr w:type="spellStart"/>
      <w:r w:rsidRPr="00F4168C">
        <w:rPr>
          <w:rFonts w:asciiTheme="majorBidi" w:hAnsiTheme="majorBidi" w:cstheme="majorBidi"/>
          <w:sz w:val="24"/>
          <w:szCs w:val="24"/>
          <w:rtl/>
        </w:rPr>
        <w:t>עיקרין</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נמי</w:t>
      </w:r>
      <w:proofErr w:type="spellEnd"/>
      <w:r w:rsidRPr="00F4168C">
        <w:rPr>
          <w:rFonts w:asciiTheme="majorBidi" w:hAnsiTheme="majorBidi" w:cstheme="majorBidi"/>
          <w:sz w:val="24"/>
          <w:szCs w:val="24"/>
          <w:rtl/>
        </w:rPr>
        <w:t xml:space="preserve"> הוא מדאורייתא מקרא </w:t>
      </w:r>
      <w:proofErr w:type="spellStart"/>
      <w:r w:rsidRPr="00F4168C">
        <w:rPr>
          <w:rFonts w:asciiTheme="majorBidi" w:hAnsiTheme="majorBidi" w:cstheme="majorBidi"/>
          <w:sz w:val="24"/>
          <w:szCs w:val="24"/>
          <w:rtl/>
        </w:rPr>
        <w:t>דמשחתם</w:t>
      </w:r>
      <w:proofErr w:type="spellEnd"/>
      <w:r w:rsidRPr="00F4168C">
        <w:rPr>
          <w:rFonts w:asciiTheme="majorBidi" w:hAnsiTheme="majorBidi" w:cstheme="majorBidi"/>
          <w:sz w:val="24"/>
          <w:szCs w:val="24"/>
          <w:rtl/>
        </w:rPr>
        <w:t xml:space="preserve"> ואין </w:t>
      </w:r>
      <w:proofErr w:type="spellStart"/>
      <w:r w:rsidRPr="00F4168C">
        <w:rPr>
          <w:rFonts w:asciiTheme="majorBidi" w:hAnsiTheme="majorBidi" w:cstheme="majorBidi"/>
          <w:sz w:val="24"/>
          <w:szCs w:val="24"/>
          <w:rtl/>
        </w:rPr>
        <w:t>לוקין</w:t>
      </w:r>
      <w:proofErr w:type="spellEnd"/>
      <w:r w:rsidRPr="00F4168C">
        <w:rPr>
          <w:rFonts w:asciiTheme="majorBidi" w:hAnsiTheme="majorBidi" w:cstheme="majorBidi"/>
          <w:sz w:val="24"/>
          <w:szCs w:val="24"/>
          <w:rtl/>
        </w:rPr>
        <w:t xml:space="preserve"> משום שלא נאמר לאו ע"ז </w:t>
      </w:r>
      <w:proofErr w:type="spellStart"/>
      <w:r w:rsidRPr="00F4168C">
        <w:rPr>
          <w:rFonts w:asciiTheme="majorBidi" w:hAnsiTheme="majorBidi" w:cstheme="majorBidi"/>
          <w:sz w:val="24"/>
          <w:szCs w:val="24"/>
          <w:rtl/>
        </w:rPr>
        <w:t>כדסובר</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הגר"א</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בס"ק</w:t>
      </w:r>
      <w:proofErr w:type="spellEnd"/>
      <w:r w:rsidRPr="00F4168C">
        <w:rPr>
          <w:rFonts w:asciiTheme="majorBidi" w:hAnsiTheme="majorBidi" w:cstheme="majorBidi"/>
          <w:sz w:val="24"/>
          <w:szCs w:val="24"/>
          <w:rtl/>
        </w:rPr>
        <w:t xml:space="preserve"> כ"ח, מסתבר </w:t>
      </w:r>
      <w:proofErr w:type="spellStart"/>
      <w:r w:rsidRPr="00F4168C">
        <w:rPr>
          <w:rFonts w:asciiTheme="majorBidi" w:hAnsiTheme="majorBidi" w:cstheme="majorBidi"/>
          <w:sz w:val="24"/>
          <w:szCs w:val="24"/>
          <w:rtl/>
        </w:rPr>
        <w:t>דכיון</w:t>
      </w:r>
      <w:proofErr w:type="spellEnd"/>
      <w:r w:rsidRPr="00F4168C">
        <w:rPr>
          <w:rFonts w:asciiTheme="majorBidi" w:hAnsiTheme="majorBidi" w:cstheme="majorBidi"/>
          <w:sz w:val="24"/>
          <w:szCs w:val="24"/>
          <w:rtl/>
        </w:rPr>
        <w:t xml:space="preserve"> שסופה לחזור ממילא לא הוי זה השחתה. </w:t>
      </w:r>
    </w:p>
    <w:p w:rsidR="004D34C6" w:rsidRPr="00F4168C" w:rsidRDefault="004D34C6" w:rsidP="004D34C6">
      <w:pPr>
        <w:bidi/>
        <w:rPr>
          <w:rFonts w:asciiTheme="majorBidi" w:hAnsiTheme="majorBidi" w:cstheme="majorBidi"/>
          <w:sz w:val="24"/>
          <w:szCs w:val="24"/>
          <w:rtl/>
        </w:rPr>
      </w:pPr>
      <w:r w:rsidRPr="00F4168C">
        <w:rPr>
          <w:rFonts w:asciiTheme="majorBidi" w:hAnsiTheme="majorBidi" w:cstheme="majorBidi"/>
          <w:sz w:val="24"/>
          <w:szCs w:val="24"/>
          <w:rtl/>
        </w:rPr>
        <w:t xml:space="preserve">שו"ת מנחת יצחק חלק ה סימן </w:t>
      </w:r>
      <w:proofErr w:type="spellStart"/>
      <w:r w:rsidRPr="00F4168C">
        <w:rPr>
          <w:rFonts w:asciiTheme="majorBidi" w:hAnsiTheme="majorBidi" w:cstheme="majorBidi"/>
          <w:sz w:val="24"/>
          <w:szCs w:val="24"/>
          <w:rtl/>
        </w:rPr>
        <w:t>יג</w:t>
      </w:r>
      <w:proofErr w:type="spellEnd"/>
      <w:r w:rsidRPr="00F4168C">
        <w:rPr>
          <w:rFonts w:asciiTheme="majorBidi" w:hAnsiTheme="majorBidi" w:cstheme="majorBidi"/>
          <w:sz w:val="24"/>
          <w:szCs w:val="24"/>
          <w:rtl/>
        </w:rPr>
        <w:t xml:space="preserve"> </w:t>
      </w:r>
      <w:r w:rsidRPr="00F4168C">
        <w:rPr>
          <w:rFonts w:asciiTheme="majorBidi" w:hAnsiTheme="majorBidi" w:cstheme="majorBidi"/>
          <w:sz w:val="24"/>
          <w:szCs w:val="24"/>
          <w:rtl/>
        </w:rPr>
        <w:br/>
        <w:t xml:space="preserve">הנה אף דנדון סירוס ארעי, לא מבואר דינו </w:t>
      </w:r>
      <w:proofErr w:type="spellStart"/>
      <w:r w:rsidRPr="00F4168C">
        <w:rPr>
          <w:rFonts w:asciiTheme="majorBidi" w:hAnsiTheme="majorBidi" w:cstheme="majorBidi"/>
          <w:sz w:val="24"/>
          <w:szCs w:val="24"/>
          <w:rtl/>
        </w:rPr>
        <w:t>להדיא</w:t>
      </w:r>
      <w:proofErr w:type="spellEnd"/>
      <w:r w:rsidRPr="00F4168C">
        <w:rPr>
          <w:rFonts w:asciiTheme="majorBidi" w:hAnsiTheme="majorBidi" w:cstheme="majorBidi"/>
          <w:sz w:val="24"/>
          <w:szCs w:val="24"/>
          <w:rtl/>
        </w:rPr>
        <w:t xml:space="preserve"> בש"ס ופוסקים, אבל מכללא שמע מינה, </w:t>
      </w:r>
      <w:proofErr w:type="spellStart"/>
      <w:r w:rsidRPr="00F4168C">
        <w:rPr>
          <w:rFonts w:asciiTheme="majorBidi" w:hAnsiTheme="majorBidi" w:cstheme="majorBidi"/>
          <w:sz w:val="24"/>
          <w:szCs w:val="24"/>
          <w:rtl/>
        </w:rPr>
        <w:t>דפשיטא</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להפוסקים</w:t>
      </w:r>
      <w:proofErr w:type="spellEnd"/>
      <w:r w:rsidRPr="00F4168C">
        <w:rPr>
          <w:rFonts w:asciiTheme="majorBidi" w:hAnsiTheme="majorBidi" w:cstheme="majorBidi"/>
          <w:sz w:val="24"/>
          <w:szCs w:val="24"/>
          <w:rtl/>
        </w:rPr>
        <w:t>, דאף סירוס ארעי אסור</w:t>
      </w:r>
    </w:p>
    <w:p w:rsidR="00963B79" w:rsidRPr="00F4168C" w:rsidRDefault="00963B79" w:rsidP="009E13E5">
      <w:pPr>
        <w:bidi/>
        <w:rPr>
          <w:rFonts w:asciiTheme="majorBidi" w:hAnsiTheme="majorBidi" w:cstheme="majorBidi"/>
          <w:sz w:val="24"/>
          <w:szCs w:val="24"/>
        </w:rPr>
      </w:pPr>
      <w:r w:rsidRPr="00F4168C">
        <w:rPr>
          <w:rFonts w:asciiTheme="majorBidi" w:hAnsiTheme="majorBidi" w:cstheme="majorBidi"/>
          <w:sz w:val="24"/>
          <w:szCs w:val="24"/>
          <w:rtl/>
        </w:rPr>
        <w:t xml:space="preserve">שו"ת ציץ אליעזר חלק ט סימן נא - קונ' רפואה במשפחה פרק ב </w:t>
      </w:r>
      <w:r>
        <w:rPr>
          <w:rFonts w:asciiTheme="majorBidi" w:hAnsiTheme="majorBidi" w:cstheme="majorBidi"/>
          <w:sz w:val="24"/>
          <w:szCs w:val="24"/>
          <w:rtl/>
        </w:rPr>
        <w:br/>
      </w:r>
      <w:r w:rsidRPr="00F4168C">
        <w:rPr>
          <w:rFonts w:asciiTheme="majorBidi" w:hAnsiTheme="majorBidi" w:cstheme="majorBidi"/>
          <w:sz w:val="24"/>
          <w:szCs w:val="24"/>
          <w:rtl/>
        </w:rPr>
        <w:t xml:space="preserve">כמו כן ישנן כהיום עוד כמה דרכי אמצעים למניעת הריון, כגון ע"י קישור שפופרת של הביצים או חיתוכה אשר יכולים לקשרה או להדביקה עוד הפעם </w:t>
      </w:r>
      <w:proofErr w:type="spellStart"/>
      <w:r w:rsidRPr="00F4168C">
        <w:rPr>
          <w:rFonts w:asciiTheme="majorBidi" w:hAnsiTheme="majorBidi" w:cstheme="majorBidi"/>
          <w:sz w:val="24"/>
          <w:szCs w:val="24"/>
          <w:rtl/>
        </w:rPr>
        <w:t>להרחם</w:t>
      </w:r>
      <w:proofErr w:type="spellEnd"/>
      <w:r w:rsidRPr="00F4168C">
        <w:rPr>
          <w:rFonts w:asciiTheme="majorBidi" w:hAnsiTheme="majorBidi" w:cstheme="majorBidi"/>
          <w:sz w:val="24"/>
          <w:szCs w:val="24"/>
          <w:rtl/>
        </w:rPr>
        <w:t xml:space="preserve"> ותוכל שוב ללדת, או כגון ע"י עשיית קרני </w:t>
      </w:r>
      <w:proofErr w:type="spellStart"/>
      <w:r w:rsidRPr="00F4168C">
        <w:rPr>
          <w:rFonts w:asciiTheme="majorBidi" w:hAnsiTheme="majorBidi" w:cstheme="majorBidi"/>
          <w:sz w:val="24"/>
          <w:szCs w:val="24"/>
          <w:rtl/>
        </w:rPr>
        <w:t>רענטגען</w:t>
      </w:r>
      <w:proofErr w:type="spellEnd"/>
      <w:r w:rsidRPr="00F4168C">
        <w:rPr>
          <w:rFonts w:asciiTheme="majorBidi" w:hAnsiTheme="majorBidi" w:cstheme="majorBidi"/>
          <w:sz w:val="24"/>
          <w:szCs w:val="24"/>
          <w:rtl/>
        </w:rPr>
        <w:t xml:space="preserve"> /קרני רנטגן/ או </w:t>
      </w:r>
      <w:proofErr w:type="spellStart"/>
      <w:r w:rsidRPr="00F4168C">
        <w:rPr>
          <w:rFonts w:asciiTheme="majorBidi" w:hAnsiTheme="majorBidi" w:cstheme="majorBidi"/>
          <w:sz w:val="24"/>
          <w:szCs w:val="24"/>
          <w:rtl/>
        </w:rPr>
        <w:t>ראדיום</w:t>
      </w:r>
      <w:proofErr w:type="spellEnd"/>
      <w:r w:rsidRPr="00F4168C">
        <w:rPr>
          <w:rFonts w:asciiTheme="majorBidi" w:hAnsiTheme="majorBidi" w:cstheme="majorBidi"/>
          <w:sz w:val="24"/>
          <w:szCs w:val="24"/>
          <w:rtl/>
        </w:rPr>
        <w:t xml:space="preserve"> שיגרמו להשחית פעולת השלל של ביצים ולמנוע להתהוות זרע </w:t>
      </w:r>
      <w:proofErr w:type="spellStart"/>
      <w:r w:rsidRPr="00F4168C">
        <w:rPr>
          <w:rFonts w:asciiTheme="majorBidi" w:hAnsiTheme="majorBidi" w:cstheme="majorBidi"/>
          <w:sz w:val="24"/>
          <w:szCs w:val="24"/>
          <w:rtl/>
        </w:rPr>
        <w:t>האשה</w:t>
      </w:r>
      <w:proofErr w:type="spellEnd"/>
      <w:r w:rsidRPr="00F4168C">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F4168C">
        <w:rPr>
          <w:rFonts w:asciiTheme="majorBidi" w:hAnsiTheme="majorBidi" w:cstheme="majorBidi"/>
          <w:sz w:val="24"/>
          <w:szCs w:val="24"/>
          <w:rtl/>
        </w:rPr>
        <w:t xml:space="preserve">אך </w:t>
      </w:r>
      <w:proofErr w:type="spellStart"/>
      <w:r w:rsidRPr="00F4168C">
        <w:rPr>
          <w:rFonts w:asciiTheme="majorBidi" w:hAnsiTheme="majorBidi" w:cstheme="majorBidi"/>
          <w:sz w:val="24"/>
          <w:szCs w:val="24"/>
          <w:rtl/>
        </w:rPr>
        <w:t>בכגון</w:t>
      </w:r>
      <w:proofErr w:type="spellEnd"/>
      <w:r w:rsidRPr="00F4168C">
        <w:rPr>
          <w:rFonts w:asciiTheme="majorBidi" w:hAnsiTheme="majorBidi" w:cstheme="majorBidi"/>
          <w:sz w:val="24"/>
          <w:szCs w:val="24"/>
          <w:rtl/>
        </w:rPr>
        <w:t xml:space="preserve"> אופנים אלה הפעולה היא כבר ע"י מעשה. והגם שהראיתי למי </w:t>
      </w:r>
      <w:proofErr w:type="spellStart"/>
      <w:r w:rsidRPr="00F4168C">
        <w:rPr>
          <w:rFonts w:asciiTheme="majorBidi" w:hAnsiTheme="majorBidi" w:cstheme="majorBidi"/>
          <w:sz w:val="24"/>
          <w:szCs w:val="24"/>
          <w:rtl/>
        </w:rPr>
        <w:t>שרו"ל</w:t>
      </w:r>
      <w:proofErr w:type="spellEnd"/>
      <w:r w:rsidRPr="00F4168C">
        <w:rPr>
          <w:rFonts w:asciiTheme="majorBidi" w:hAnsiTheme="majorBidi" w:cstheme="majorBidi"/>
          <w:sz w:val="24"/>
          <w:szCs w:val="24"/>
          <w:rtl/>
        </w:rPr>
        <w:t xml:space="preserve"> שבאופן הא' יש </w:t>
      </w:r>
      <w:proofErr w:type="spellStart"/>
      <w:r w:rsidRPr="00F4168C">
        <w:rPr>
          <w:rFonts w:asciiTheme="majorBidi" w:hAnsiTheme="majorBidi" w:cstheme="majorBidi"/>
          <w:sz w:val="24"/>
          <w:szCs w:val="24"/>
          <w:rtl/>
        </w:rPr>
        <w:t>מיהת</w:t>
      </w:r>
      <w:proofErr w:type="spellEnd"/>
      <w:r w:rsidRPr="00F4168C">
        <w:rPr>
          <w:rFonts w:asciiTheme="majorBidi" w:hAnsiTheme="majorBidi" w:cstheme="majorBidi"/>
          <w:sz w:val="24"/>
          <w:szCs w:val="24"/>
          <w:rtl/>
        </w:rPr>
        <w:t xml:space="preserve"> צד יתרון שהעיקור הוא רק עיקור זמני</w:t>
      </w:r>
      <w:r>
        <w:rPr>
          <w:rFonts w:asciiTheme="majorBidi" w:hAnsiTheme="majorBidi" w:cstheme="majorBidi" w:hint="cs"/>
          <w:sz w:val="24"/>
          <w:szCs w:val="24"/>
          <w:rtl/>
        </w:rPr>
        <w:t xml:space="preserve"> </w:t>
      </w:r>
      <w:r w:rsidRPr="00F4168C">
        <w:rPr>
          <w:rFonts w:asciiTheme="majorBidi" w:hAnsiTheme="majorBidi" w:cstheme="majorBidi"/>
          <w:sz w:val="24"/>
          <w:szCs w:val="24"/>
          <w:rtl/>
        </w:rPr>
        <w:t xml:space="preserve">אבל לדעתי יש מקום </w:t>
      </w:r>
      <w:proofErr w:type="spellStart"/>
      <w:r w:rsidRPr="00F4168C">
        <w:rPr>
          <w:rFonts w:asciiTheme="majorBidi" w:hAnsiTheme="majorBidi" w:cstheme="majorBidi"/>
          <w:sz w:val="24"/>
          <w:szCs w:val="24"/>
          <w:rtl/>
        </w:rPr>
        <w:t>פיקפוק</w:t>
      </w:r>
      <w:proofErr w:type="spellEnd"/>
      <w:r w:rsidRPr="00F4168C">
        <w:rPr>
          <w:rFonts w:asciiTheme="majorBidi" w:hAnsiTheme="majorBidi" w:cstheme="majorBidi"/>
          <w:sz w:val="24"/>
          <w:szCs w:val="24"/>
          <w:rtl/>
        </w:rPr>
        <w:t xml:space="preserve"> גם בזה. כי זמני נקרא כשהפעולה משפיעה באופן זמני, </w:t>
      </w:r>
      <w:proofErr w:type="spellStart"/>
      <w:r w:rsidRPr="00F4168C">
        <w:rPr>
          <w:rFonts w:asciiTheme="majorBidi" w:hAnsiTheme="majorBidi" w:cstheme="majorBidi"/>
          <w:sz w:val="24"/>
          <w:szCs w:val="24"/>
          <w:rtl/>
        </w:rPr>
        <w:t>ומשא"כ</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בכאן</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דהפעולה</w:t>
      </w:r>
      <w:proofErr w:type="spellEnd"/>
      <w:r w:rsidRPr="00F4168C">
        <w:rPr>
          <w:rFonts w:asciiTheme="majorBidi" w:hAnsiTheme="majorBidi" w:cstheme="majorBidi"/>
          <w:sz w:val="24"/>
          <w:szCs w:val="24"/>
          <w:rtl/>
        </w:rPr>
        <w:t xml:space="preserve"> אם </w:t>
      </w:r>
      <w:proofErr w:type="spellStart"/>
      <w:r w:rsidRPr="00F4168C">
        <w:rPr>
          <w:rFonts w:asciiTheme="majorBidi" w:hAnsiTheme="majorBidi" w:cstheme="majorBidi"/>
          <w:sz w:val="24"/>
          <w:szCs w:val="24"/>
          <w:rtl/>
        </w:rPr>
        <w:t>תשאר</w:t>
      </w:r>
      <w:proofErr w:type="spellEnd"/>
      <w:r w:rsidRPr="00F4168C">
        <w:rPr>
          <w:rFonts w:asciiTheme="majorBidi" w:hAnsiTheme="majorBidi" w:cstheme="majorBidi"/>
          <w:sz w:val="24"/>
          <w:szCs w:val="24"/>
          <w:rtl/>
        </w:rPr>
        <w:t xml:space="preserve"> כמו שהיא הרי גרמה לעיקור תמידי ורק אפשרי לעשות ע"י רופא פעולה אחרת כדי לבטל זאת הפעולה, א"כ בכל כגון זה הדעת נותנת שזה כן נקרא פעולת עיקור תמידי בהיות שגרמת פעולת - העיקור הזאת תמידית היא כשלעצמה. </w:t>
      </w:r>
    </w:p>
    <w:p w:rsidR="009E13E5" w:rsidRPr="00F4168C" w:rsidRDefault="009E13E5" w:rsidP="009E13E5">
      <w:pPr>
        <w:bidi/>
        <w:rPr>
          <w:rFonts w:asciiTheme="majorBidi" w:hAnsiTheme="majorBidi" w:cstheme="majorBidi"/>
          <w:sz w:val="24"/>
          <w:szCs w:val="24"/>
          <w:rtl/>
        </w:rPr>
      </w:pPr>
      <w:r w:rsidRPr="00F4168C">
        <w:rPr>
          <w:rFonts w:asciiTheme="majorBidi" w:hAnsiTheme="majorBidi" w:cstheme="majorBidi"/>
          <w:sz w:val="24"/>
          <w:szCs w:val="24"/>
          <w:rtl/>
        </w:rPr>
        <w:t xml:space="preserve">שו"ת אגרות משה אבן העזר חלק א סימן </w:t>
      </w:r>
      <w:proofErr w:type="spellStart"/>
      <w:r w:rsidRPr="00F4168C">
        <w:rPr>
          <w:rFonts w:asciiTheme="majorBidi" w:hAnsiTheme="majorBidi" w:cstheme="majorBidi"/>
          <w:sz w:val="24"/>
          <w:szCs w:val="24"/>
          <w:rtl/>
        </w:rPr>
        <w:t>יג</w:t>
      </w:r>
      <w:proofErr w:type="spellEnd"/>
      <w:r>
        <w:rPr>
          <w:rFonts w:asciiTheme="majorBidi" w:hAnsiTheme="majorBidi" w:cstheme="majorBidi" w:hint="cs"/>
          <w:sz w:val="24"/>
          <w:szCs w:val="24"/>
          <w:rtl/>
        </w:rPr>
        <w:t xml:space="preserve"> (בעניין כריתת רחם)</w:t>
      </w:r>
      <w:r w:rsidRPr="00F4168C">
        <w:rPr>
          <w:rFonts w:asciiTheme="majorBidi" w:hAnsiTheme="majorBidi" w:cstheme="majorBidi"/>
          <w:sz w:val="24"/>
          <w:szCs w:val="24"/>
          <w:rtl/>
        </w:rPr>
        <w:t xml:space="preserve"> </w:t>
      </w:r>
      <w:r w:rsidRPr="00F4168C">
        <w:rPr>
          <w:rFonts w:asciiTheme="majorBidi" w:hAnsiTheme="majorBidi" w:cstheme="majorBidi"/>
          <w:sz w:val="24"/>
          <w:szCs w:val="24"/>
          <w:rtl/>
        </w:rPr>
        <w:br/>
        <w:t xml:space="preserve">עכ"פ כיון שהוא </w:t>
      </w:r>
      <w:proofErr w:type="spellStart"/>
      <w:r w:rsidRPr="00F4168C">
        <w:rPr>
          <w:rFonts w:asciiTheme="majorBidi" w:hAnsiTheme="majorBidi" w:cstheme="majorBidi"/>
          <w:sz w:val="24"/>
          <w:szCs w:val="24"/>
          <w:rtl/>
        </w:rPr>
        <w:t>איסורא</w:t>
      </w:r>
      <w:proofErr w:type="spellEnd"/>
      <w:r w:rsidRPr="00F4168C">
        <w:rPr>
          <w:rFonts w:asciiTheme="majorBidi" w:hAnsiTheme="majorBidi" w:cstheme="majorBidi"/>
          <w:sz w:val="24"/>
          <w:szCs w:val="24"/>
          <w:rtl/>
        </w:rPr>
        <w:t xml:space="preserve"> דאורייתא</w:t>
      </w:r>
      <w:r>
        <w:rPr>
          <w:rFonts w:asciiTheme="majorBidi" w:hAnsiTheme="majorBidi" w:cstheme="majorBidi" w:hint="cs"/>
          <w:sz w:val="24"/>
          <w:szCs w:val="24"/>
          <w:rtl/>
        </w:rPr>
        <w:t xml:space="preserve"> </w:t>
      </w:r>
      <w:r w:rsidRPr="00F4168C">
        <w:rPr>
          <w:rFonts w:asciiTheme="majorBidi" w:hAnsiTheme="majorBidi" w:cstheme="majorBidi"/>
          <w:sz w:val="24"/>
          <w:szCs w:val="24"/>
          <w:rtl/>
        </w:rPr>
        <w:t xml:space="preserve">אין להתיר בלא סכנה ואף </w:t>
      </w:r>
      <w:proofErr w:type="spellStart"/>
      <w:r w:rsidRPr="00F4168C">
        <w:rPr>
          <w:rFonts w:asciiTheme="majorBidi" w:hAnsiTheme="majorBidi" w:cstheme="majorBidi"/>
          <w:sz w:val="24"/>
          <w:szCs w:val="24"/>
          <w:rtl/>
        </w:rPr>
        <w:t>להסוברין</w:t>
      </w:r>
      <w:proofErr w:type="spellEnd"/>
      <w:r w:rsidRPr="00F4168C">
        <w:rPr>
          <w:rFonts w:asciiTheme="majorBidi" w:hAnsiTheme="majorBidi" w:cstheme="majorBidi"/>
          <w:sz w:val="24"/>
          <w:szCs w:val="24"/>
          <w:rtl/>
        </w:rPr>
        <w:t xml:space="preserve"> דהוא רק מדרבנן </w:t>
      </w:r>
      <w:proofErr w:type="spellStart"/>
      <w:r w:rsidRPr="00F4168C">
        <w:rPr>
          <w:rFonts w:asciiTheme="majorBidi" w:hAnsiTheme="majorBidi" w:cstheme="majorBidi"/>
          <w:sz w:val="24"/>
          <w:szCs w:val="24"/>
          <w:rtl/>
        </w:rPr>
        <w:t>נמי</w:t>
      </w:r>
      <w:proofErr w:type="spellEnd"/>
      <w:r w:rsidRPr="00F4168C">
        <w:rPr>
          <w:rFonts w:asciiTheme="majorBidi" w:hAnsiTheme="majorBidi" w:cstheme="majorBidi"/>
          <w:sz w:val="24"/>
          <w:szCs w:val="24"/>
          <w:rtl/>
        </w:rPr>
        <w:t xml:space="preserve"> אפשר אין להתיר בלא סכנה דלא כל </w:t>
      </w:r>
      <w:proofErr w:type="spellStart"/>
      <w:r w:rsidRPr="00F4168C">
        <w:rPr>
          <w:rFonts w:asciiTheme="majorBidi" w:hAnsiTheme="majorBidi" w:cstheme="majorBidi"/>
          <w:sz w:val="24"/>
          <w:szCs w:val="24"/>
          <w:rtl/>
        </w:rPr>
        <w:t>איסורין</w:t>
      </w:r>
      <w:proofErr w:type="spellEnd"/>
      <w:r w:rsidRPr="00F4168C">
        <w:rPr>
          <w:rFonts w:asciiTheme="majorBidi" w:hAnsiTheme="majorBidi" w:cstheme="majorBidi"/>
          <w:sz w:val="24"/>
          <w:szCs w:val="24"/>
          <w:rtl/>
        </w:rPr>
        <w:t xml:space="preserve"> דרבנן </w:t>
      </w:r>
      <w:proofErr w:type="spellStart"/>
      <w:r w:rsidRPr="00F4168C">
        <w:rPr>
          <w:rFonts w:asciiTheme="majorBidi" w:hAnsiTheme="majorBidi" w:cstheme="majorBidi"/>
          <w:sz w:val="24"/>
          <w:szCs w:val="24"/>
          <w:rtl/>
        </w:rPr>
        <w:t>שוין</w:t>
      </w:r>
      <w:proofErr w:type="spellEnd"/>
      <w:r w:rsidRPr="00F4168C">
        <w:rPr>
          <w:rFonts w:asciiTheme="majorBidi" w:hAnsiTheme="majorBidi" w:cstheme="majorBidi"/>
          <w:sz w:val="24"/>
          <w:szCs w:val="24"/>
          <w:rtl/>
        </w:rPr>
        <w:t xml:space="preserve"> לומר שיהיה מותר במקום צערא וצורך גדול. ולכן אף שהריון באשה זו יש להחשיב שהוא סכנה אבל הא </w:t>
      </w:r>
      <w:proofErr w:type="spellStart"/>
      <w:r w:rsidRPr="00F4168C">
        <w:rPr>
          <w:rFonts w:asciiTheme="majorBidi" w:hAnsiTheme="majorBidi" w:cstheme="majorBidi"/>
          <w:sz w:val="24"/>
          <w:szCs w:val="24"/>
          <w:rtl/>
        </w:rPr>
        <w:t>ליכא</w:t>
      </w:r>
      <w:proofErr w:type="spellEnd"/>
      <w:r w:rsidRPr="00F4168C">
        <w:rPr>
          <w:rFonts w:asciiTheme="majorBidi" w:hAnsiTheme="majorBidi" w:cstheme="majorBidi"/>
          <w:sz w:val="24"/>
          <w:szCs w:val="24"/>
          <w:rtl/>
        </w:rPr>
        <w:t xml:space="preserve"> סכנה בלא הריון ויכולה בשביל הסכנה שלא </w:t>
      </w:r>
      <w:proofErr w:type="spellStart"/>
      <w:r w:rsidRPr="00F4168C">
        <w:rPr>
          <w:rFonts w:asciiTheme="majorBidi" w:hAnsiTheme="majorBidi" w:cstheme="majorBidi"/>
          <w:sz w:val="24"/>
          <w:szCs w:val="24"/>
          <w:rtl/>
        </w:rPr>
        <w:t>להבעל</w:t>
      </w:r>
      <w:proofErr w:type="spellEnd"/>
      <w:r w:rsidRPr="00F4168C">
        <w:rPr>
          <w:rFonts w:asciiTheme="majorBidi" w:hAnsiTheme="majorBidi" w:cstheme="majorBidi"/>
          <w:sz w:val="24"/>
          <w:szCs w:val="24"/>
          <w:rtl/>
        </w:rPr>
        <w:t xml:space="preserve"> כלל ובמקום סכנה אינה משועבדת לבעלה ולכן איני רואה בזה היתר לסרסה.</w:t>
      </w:r>
    </w:p>
    <w:p w:rsidR="009E13E5" w:rsidRDefault="009E13E5" w:rsidP="009E13E5">
      <w:pPr>
        <w:bidi/>
        <w:rPr>
          <w:rFonts w:asciiTheme="majorBidi" w:hAnsiTheme="majorBidi" w:cstheme="majorBidi"/>
          <w:sz w:val="24"/>
          <w:szCs w:val="24"/>
          <w:rtl/>
        </w:rPr>
      </w:pPr>
      <w:r w:rsidRPr="00F4168C">
        <w:rPr>
          <w:rFonts w:asciiTheme="majorBidi" w:hAnsiTheme="majorBidi" w:cs="Times New Roman" w:hint="cs"/>
          <w:sz w:val="24"/>
          <w:szCs w:val="24"/>
          <w:rtl/>
        </w:rPr>
        <w:t>שו</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בצל</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החכמה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חלק</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ד</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סימן</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סו</w:t>
      </w:r>
      <w:proofErr w:type="spellEnd"/>
      <w:r w:rsidRPr="00F4168C">
        <w:rPr>
          <w:rFonts w:asciiTheme="majorBidi" w:hAnsiTheme="majorBidi" w:cs="Times New Roman"/>
          <w:sz w:val="24"/>
          <w:szCs w:val="24"/>
          <w:rtl/>
        </w:rPr>
        <w:t xml:space="preserve"> </w:t>
      </w:r>
      <w:r>
        <w:rPr>
          <w:rFonts w:asciiTheme="majorBidi" w:hAnsiTheme="majorBidi" w:cstheme="majorBidi"/>
          <w:sz w:val="24"/>
          <w:szCs w:val="24"/>
          <w:rtl/>
        </w:rPr>
        <w:br/>
      </w:r>
      <w:r w:rsidRPr="00F4168C">
        <w:rPr>
          <w:rFonts w:asciiTheme="majorBidi" w:hAnsiTheme="majorBidi" w:cs="Times New Roman" w:hint="cs"/>
          <w:sz w:val="24"/>
          <w:szCs w:val="24"/>
          <w:rtl/>
        </w:rPr>
        <w:t>יתר</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על</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כך</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נראה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גם</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להסוברים</w:t>
      </w:r>
      <w:proofErr w:type="spellEnd"/>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דסירוס</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באשה</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איסורא</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דאורייתא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הוא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עיי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ביאור</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הגר</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א</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סי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אות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ואות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ח</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יש</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למצא</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אופן</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בנד</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ד</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להתיר</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והוא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עפ</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י</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מש</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כ</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בס</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מנ</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ח</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מצות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רצ</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סוף</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אות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נמצא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בשום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מקום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שהמסתרס</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יהי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עובר</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בלאו</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וע</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ש</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שנראה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דעתו</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באמת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אינו</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עובר</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לפי</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ז</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גם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סירוס</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באשה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אסור</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מה</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ת</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מ</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היינו</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דוקא</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למי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שמסרס</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אותה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בין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שאחרים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מסרסים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אותה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ובין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שהיא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מסרסת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עצמה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הרי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היא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עושה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מעשה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הסירוס</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שהיא</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איסורא</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דאורייתא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אבל</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כשאחרים</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מסרסין</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אותה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רק</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המסרס</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עבד</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איסורא</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אבל</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היא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כיון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שאינה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רק</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מסתרסת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עבדה</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איסורא</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כלל</w:t>
      </w:r>
      <w:r w:rsidRPr="00F4168C">
        <w:rPr>
          <w:rFonts w:asciiTheme="majorBidi" w:hAnsiTheme="majorBidi" w:cs="Times New Roman"/>
          <w:sz w:val="24"/>
          <w:szCs w:val="24"/>
          <w:rtl/>
        </w:rPr>
        <w:t xml:space="preserve">. - </w:t>
      </w:r>
      <w:r w:rsidRPr="00F4168C">
        <w:rPr>
          <w:rFonts w:asciiTheme="majorBidi" w:hAnsiTheme="majorBidi" w:cs="Times New Roman" w:hint="cs"/>
          <w:sz w:val="24"/>
          <w:szCs w:val="24"/>
          <w:rtl/>
        </w:rPr>
        <w:t>ועיי</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פרמ</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ג</w:t>
      </w:r>
      <w:proofErr w:type="spellEnd"/>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או</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ח</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סי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ז</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משבצ</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ז</w:t>
      </w:r>
      <w:proofErr w:type="spellEnd"/>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סק</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ד</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שמצדד</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לומר</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דבאיסור</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עשה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בשאר</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איסורין</w:t>
      </w:r>
      <w:proofErr w:type="spellEnd"/>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דלאו</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איסור</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שבת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ויו</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ט</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וחוה</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מ</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אסרו</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אמירה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לעכו</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ם</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ובפרמ</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ג</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סי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תס</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ח</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משבצ</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ז</w:t>
      </w:r>
      <w:proofErr w:type="spellEnd"/>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סק</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ב</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מחליט</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להלכה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ש</w:t>
      </w:r>
      <w:r w:rsidRPr="00F4168C">
        <w:rPr>
          <w:rFonts w:asciiTheme="majorBidi" w:hAnsiTheme="majorBidi" w:cs="Times New Roman"/>
          <w:sz w:val="24"/>
          <w:szCs w:val="24"/>
          <w:rtl/>
        </w:rPr>
        <w:t>.</w:t>
      </w:r>
      <w:r>
        <w:rPr>
          <w:rFonts w:asciiTheme="majorBidi" w:hAnsiTheme="majorBidi" w:cstheme="majorBidi" w:hint="cs"/>
          <w:sz w:val="24"/>
          <w:szCs w:val="24"/>
          <w:rtl/>
        </w:rPr>
        <w:t xml:space="preserve"> </w:t>
      </w:r>
      <w:r w:rsidRPr="00F4168C">
        <w:rPr>
          <w:rFonts w:asciiTheme="majorBidi" w:hAnsiTheme="majorBidi" w:cs="Times New Roman" w:hint="cs"/>
          <w:sz w:val="24"/>
          <w:szCs w:val="24"/>
          <w:rtl/>
        </w:rPr>
        <w:t>מעתה</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בנד</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ד</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הרופא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המבצע</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את</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הנתוח</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הוא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עכו</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אין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כאן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איסור</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כלל</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שהרי</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האשה</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היא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רק</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מסתרסת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שאין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בכך</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איסור</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כלל</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ואי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משום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אמירה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לעכו</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לסרסה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הרי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מבואר</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בביאור</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הגר</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א</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הנ</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ל</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שאם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יש</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איסור</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בסירוס</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נקבות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מקרא</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דמשחתם</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בהם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אין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בו</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מלקות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כיון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דלא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נכללו</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בל</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ת</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דלא</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תעשו</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ע</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ש</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וכיון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שאין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כאן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ת</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אין</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בדבר</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משום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אמירה</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לעכו</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ם</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כמבואר</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בפרמ</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ג</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שהזכרתי</w:t>
      </w:r>
      <w:r w:rsidRPr="00F4168C">
        <w:rPr>
          <w:rFonts w:asciiTheme="majorBidi" w:hAnsiTheme="majorBidi" w:cs="Times New Roman"/>
          <w:sz w:val="24"/>
          <w:szCs w:val="24"/>
          <w:rtl/>
        </w:rPr>
        <w:t xml:space="preserve">. - </w:t>
      </w:r>
      <w:r w:rsidRPr="00F4168C">
        <w:rPr>
          <w:rFonts w:asciiTheme="majorBidi" w:hAnsiTheme="majorBidi" w:cs="Times New Roman" w:hint="cs"/>
          <w:sz w:val="24"/>
          <w:szCs w:val="24"/>
          <w:rtl/>
        </w:rPr>
        <w:t>ועיי</w:t>
      </w:r>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לקמן</w:t>
      </w:r>
      <w:r w:rsidRPr="00F4168C">
        <w:rPr>
          <w:rFonts w:asciiTheme="majorBidi" w:hAnsiTheme="majorBidi" w:cs="Times New Roman"/>
          <w:sz w:val="24"/>
          <w:szCs w:val="24"/>
          <w:rtl/>
        </w:rPr>
        <w:t xml:space="preserve"> </w:t>
      </w:r>
      <w:proofErr w:type="spellStart"/>
      <w:r w:rsidRPr="00F4168C">
        <w:rPr>
          <w:rFonts w:asciiTheme="majorBidi" w:hAnsiTheme="majorBidi" w:cs="Times New Roman" w:hint="cs"/>
          <w:sz w:val="24"/>
          <w:szCs w:val="24"/>
          <w:rtl/>
        </w:rPr>
        <w:t>מש</w:t>
      </w:r>
      <w:r w:rsidRPr="00F4168C">
        <w:rPr>
          <w:rFonts w:asciiTheme="majorBidi" w:hAnsiTheme="majorBidi" w:cs="Times New Roman"/>
          <w:sz w:val="24"/>
          <w:szCs w:val="24"/>
          <w:rtl/>
        </w:rPr>
        <w:t>"</w:t>
      </w:r>
      <w:r w:rsidRPr="00F4168C">
        <w:rPr>
          <w:rFonts w:asciiTheme="majorBidi" w:hAnsiTheme="majorBidi" w:cs="Times New Roman" w:hint="cs"/>
          <w:sz w:val="24"/>
          <w:szCs w:val="24"/>
          <w:rtl/>
        </w:rPr>
        <w:t>כ</w:t>
      </w:r>
      <w:proofErr w:type="spellEnd"/>
      <w:r w:rsidRPr="00F4168C">
        <w:rPr>
          <w:rFonts w:asciiTheme="majorBidi" w:hAnsiTheme="majorBidi" w:cs="Times New Roman"/>
          <w:sz w:val="24"/>
          <w:szCs w:val="24"/>
          <w:rtl/>
        </w:rPr>
        <w:t xml:space="preserve"> </w:t>
      </w:r>
      <w:r w:rsidRPr="00F4168C">
        <w:rPr>
          <w:rFonts w:asciiTheme="majorBidi" w:hAnsiTheme="majorBidi" w:cs="Times New Roman" w:hint="cs"/>
          <w:sz w:val="24"/>
          <w:szCs w:val="24"/>
          <w:rtl/>
        </w:rPr>
        <w:t>בזה</w:t>
      </w:r>
      <w:r w:rsidRPr="00F4168C">
        <w:rPr>
          <w:rFonts w:asciiTheme="majorBidi" w:hAnsiTheme="majorBidi" w:cs="Times New Roman"/>
          <w:sz w:val="24"/>
          <w:szCs w:val="24"/>
          <w:rtl/>
        </w:rPr>
        <w:t>.</w:t>
      </w:r>
    </w:p>
    <w:p w:rsidR="009E13E5" w:rsidRPr="00F4168C" w:rsidRDefault="009E13E5" w:rsidP="009E13E5">
      <w:pPr>
        <w:bidi/>
        <w:rPr>
          <w:rFonts w:asciiTheme="majorBidi" w:hAnsiTheme="majorBidi" w:cstheme="majorBidi"/>
          <w:sz w:val="24"/>
          <w:szCs w:val="24"/>
        </w:rPr>
      </w:pPr>
      <w:r w:rsidRPr="00F4168C">
        <w:rPr>
          <w:rFonts w:asciiTheme="majorBidi" w:hAnsiTheme="majorBidi" w:cstheme="majorBidi"/>
          <w:sz w:val="24"/>
          <w:szCs w:val="24"/>
          <w:rtl/>
        </w:rPr>
        <w:t xml:space="preserve">שו"ת ציץ אליעזר חלק ט סימן נא - קונ' רפואה במשפחה פרק ב </w:t>
      </w:r>
      <w:r>
        <w:rPr>
          <w:rFonts w:asciiTheme="majorBidi" w:hAnsiTheme="majorBidi" w:cstheme="majorBidi"/>
          <w:sz w:val="24"/>
          <w:szCs w:val="24"/>
          <w:rtl/>
        </w:rPr>
        <w:br/>
      </w:r>
      <w:r w:rsidRPr="00F4168C">
        <w:rPr>
          <w:rFonts w:asciiTheme="majorBidi" w:hAnsiTheme="majorBidi" w:cstheme="majorBidi"/>
          <w:sz w:val="24"/>
          <w:szCs w:val="24"/>
          <w:rtl/>
        </w:rPr>
        <w:t xml:space="preserve">להשתמש בתרופה שאינה משחיתה הזרע ופעולתה היא רק למנוע מגע זרע הבעל עם זרע </w:t>
      </w:r>
      <w:proofErr w:type="spellStart"/>
      <w:r w:rsidRPr="00F4168C">
        <w:rPr>
          <w:rFonts w:asciiTheme="majorBidi" w:hAnsiTheme="majorBidi" w:cstheme="majorBidi"/>
          <w:sz w:val="24"/>
          <w:szCs w:val="24"/>
          <w:rtl/>
        </w:rPr>
        <w:t>האשה</w:t>
      </w:r>
      <w:proofErr w:type="spellEnd"/>
      <w:r w:rsidRPr="00F4168C">
        <w:rPr>
          <w:rFonts w:asciiTheme="majorBidi" w:hAnsiTheme="majorBidi" w:cstheme="majorBidi"/>
          <w:sz w:val="24"/>
          <w:szCs w:val="24"/>
          <w:rtl/>
        </w:rPr>
        <w:t xml:space="preserve">. </w:t>
      </w:r>
      <w:r>
        <w:rPr>
          <w:rFonts w:asciiTheme="majorBidi" w:hAnsiTheme="majorBidi" w:cstheme="majorBidi"/>
          <w:sz w:val="24"/>
          <w:szCs w:val="24"/>
          <w:rtl/>
        </w:rPr>
        <w:br/>
      </w:r>
      <w:r w:rsidRPr="00F4168C">
        <w:rPr>
          <w:rFonts w:asciiTheme="majorBidi" w:hAnsiTheme="majorBidi" w:cstheme="majorBidi"/>
          <w:sz w:val="24"/>
          <w:szCs w:val="24"/>
          <w:rtl/>
        </w:rPr>
        <w:t xml:space="preserve">פעולות רפואיות לעקרות זמנית של </w:t>
      </w:r>
      <w:proofErr w:type="spellStart"/>
      <w:r w:rsidRPr="00F4168C">
        <w:rPr>
          <w:rFonts w:asciiTheme="majorBidi" w:hAnsiTheme="majorBidi" w:cstheme="majorBidi"/>
          <w:sz w:val="24"/>
          <w:szCs w:val="24"/>
          <w:rtl/>
        </w:rPr>
        <w:t>האשה</w:t>
      </w:r>
      <w:proofErr w:type="spellEnd"/>
      <w:r w:rsidRPr="00F4168C">
        <w:rPr>
          <w:rFonts w:asciiTheme="majorBidi" w:hAnsiTheme="majorBidi" w:cstheme="majorBidi"/>
          <w:sz w:val="24"/>
          <w:szCs w:val="24"/>
          <w:rtl/>
        </w:rPr>
        <w:t xml:space="preserve"> על ידי </w:t>
      </w:r>
      <w:proofErr w:type="spellStart"/>
      <w:r w:rsidRPr="00F4168C">
        <w:rPr>
          <w:rFonts w:asciiTheme="majorBidi" w:hAnsiTheme="majorBidi" w:cstheme="majorBidi"/>
          <w:sz w:val="24"/>
          <w:szCs w:val="24"/>
          <w:rtl/>
        </w:rPr>
        <w:t>גרמא</w:t>
      </w:r>
      <w:proofErr w:type="spellEnd"/>
      <w:r w:rsidRPr="00F4168C">
        <w:rPr>
          <w:rFonts w:asciiTheme="majorBidi" w:hAnsiTheme="majorBidi" w:cstheme="majorBidi"/>
          <w:sz w:val="24"/>
          <w:szCs w:val="24"/>
          <w:rtl/>
        </w:rPr>
        <w:t xml:space="preserve">. זאת אומרת על ידי </w:t>
      </w:r>
      <w:proofErr w:type="spellStart"/>
      <w:r w:rsidRPr="00F4168C">
        <w:rPr>
          <w:rFonts w:asciiTheme="majorBidi" w:hAnsiTheme="majorBidi" w:cstheme="majorBidi"/>
          <w:sz w:val="24"/>
          <w:szCs w:val="24"/>
          <w:rtl/>
        </w:rPr>
        <w:t>קיחת</w:t>
      </w:r>
      <w:proofErr w:type="spellEnd"/>
      <w:r w:rsidRPr="00F4168C">
        <w:rPr>
          <w:rFonts w:asciiTheme="majorBidi" w:hAnsiTheme="majorBidi" w:cstheme="majorBidi"/>
          <w:sz w:val="24"/>
          <w:szCs w:val="24"/>
          <w:rtl/>
        </w:rPr>
        <w:t xml:space="preserve"> רפואות דרך הפה. </w:t>
      </w:r>
      <w:r>
        <w:rPr>
          <w:rFonts w:asciiTheme="majorBidi" w:hAnsiTheme="majorBidi" w:cstheme="majorBidi"/>
          <w:sz w:val="24"/>
          <w:szCs w:val="24"/>
          <w:rtl/>
        </w:rPr>
        <w:br/>
      </w:r>
      <w:r w:rsidRPr="00F4168C">
        <w:rPr>
          <w:rFonts w:asciiTheme="majorBidi" w:hAnsiTheme="majorBidi" w:cstheme="majorBidi"/>
          <w:sz w:val="24"/>
          <w:szCs w:val="24"/>
          <w:rtl/>
        </w:rPr>
        <w:t xml:space="preserve">פעולות רפואיות לעקרות זמנית של </w:t>
      </w:r>
      <w:proofErr w:type="spellStart"/>
      <w:r w:rsidRPr="00F4168C">
        <w:rPr>
          <w:rFonts w:asciiTheme="majorBidi" w:hAnsiTheme="majorBidi" w:cstheme="majorBidi"/>
          <w:sz w:val="24"/>
          <w:szCs w:val="24"/>
          <w:rtl/>
        </w:rPr>
        <w:t>האשה</w:t>
      </w:r>
      <w:proofErr w:type="spellEnd"/>
      <w:r w:rsidRPr="00F4168C">
        <w:rPr>
          <w:rFonts w:asciiTheme="majorBidi" w:hAnsiTheme="majorBidi" w:cstheme="majorBidi"/>
          <w:sz w:val="24"/>
          <w:szCs w:val="24"/>
          <w:rtl/>
        </w:rPr>
        <w:t xml:space="preserve"> על ידי מעשה. בפעולה ישירה באברי המין. </w:t>
      </w:r>
      <w:r>
        <w:rPr>
          <w:rFonts w:asciiTheme="majorBidi" w:hAnsiTheme="majorBidi" w:cstheme="majorBidi"/>
          <w:sz w:val="24"/>
          <w:szCs w:val="24"/>
          <w:rtl/>
        </w:rPr>
        <w:br/>
      </w:r>
      <w:r w:rsidRPr="00F4168C">
        <w:rPr>
          <w:rFonts w:asciiTheme="majorBidi" w:hAnsiTheme="majorBidi" w:cstheme="majorBidi"/>
          <w:sz w:val="24"/>
          <w:szCs w:val="24"/>
          <w:rtl/>
        </w:rPr>
        <w:t>פעולות רפואיות לעקרות תמידית</w:t>
      </w:r>
      <w:r>
        <w:rPr>
          <w:rFonts w:asciiTheme="majorBidi" w:hAnsiTheme="majorBidi" w:cstheme="majorBidi" w:hint="cs"/>
          <w:sz w:val="24"/>
          <w:szCs w:val="24"/>
          <w:rtl/>
        </w:rPr>
        <w:t xml:space="preserve"> </w:t>
      </w:r>
    </w:p>
    <w:p w:rsidR="004D34C6" w:rsidRPr="00F4168C" w:rsidRDefault="004D34C6" w:rsidP="00963B79">
      <w:pPr>
        <w:bidi/>
        <w:rPr>
          <w:rFonts w:asciiTheme="majorBidi" w:hAnsiTheme="majorBidi" w:cstheme="majorBidi"/>
          <w:sz w:val="24"/>
          <w:szCs w:val="24"/>
          <w:rtl/>
        </w:rPr>
      </w:pPr>
      <w:r w:rsidRPr="00F4168C">
        <w:rPr>
          <w:rFonts w:asciiTheme="majorBidi" w:hAnsiTheme="majorBidi" w:cstheme="majorBidi"/>
          <w:sz w:val="24"/>
          <w:szCs w:val="24"/>
          <w:rtl/>
        </w:rPr>
        <w:t xml:space="preserve">שו"ת אגרות משה אבן העזר חלק ד סימן </w:t>
      </w:r>
      <w:proofErr w:type="spellStart"/>
      <w:r w:rsidRPr="00F4168C">
        <w:rPr>
          <w:rFonts w:asciiTheme="majorBidi" w:hAnsiTheme="majorBidi" w:cstheme="majorBidi"/>
          <w:sz w:val="24"/>
          <w:szCs w:val="24"/>
          <w:rtl/>
        </w:rPr>
        <w:t>כח</w:t>
      </w:r>
      <w:proofErr w:type="spellEnd"/>
      <w:r w:rsidRPr="00F4168C">
        <w:rPr>
          <w:rFonts w:asciiTheme="majorBidi" w:hAnsiTheme="majorBidi" w:cstheme="majorBidi"/>
          <w:sz w:val="24"/>
          <w:szCs w:val="24"/>
          <w:rtl/>
        </w:rPr>
        <w:t xml:space="preserve"> </w:t>
      </w:r>
      <w:r w:rsidR="00963B79">
        <w:rPr>
          <w:rFonts w:asciiTheme="majorBidi" w:hAnsiTheme="majorBidi" w:cstheme="majorBidi" w:hint="cs"/>
          <w:sz w:val="24"/>
          <w:szCs w:val="24"/>
          <w:rtl/>
        </w:rPr>
        <w:t>|</w:t>
      </w:r>
      <w:r w:rsidR="00963B79">
        <w:rPr>
          <w:rFonts w:asciiTheme="majorBidi" w:hAnsiTheme="majorBidi" w:cstheme="majorBidi" w:hint="cs"/>
          <w:sz w:val="24"/>
          <w:szCs w:val="24"/>
          <w:rtl/>
        </w:rPr>
        <w:br/>
      </w:r>
      <w:r w:rsidRPr="00F4168C">
        <w:rPr>
          <w:rFonts w:asciiTheme="majorBidi" w:hAnsiTheme="majorBidi" w:cstheme="majorBidi"/>
          <w:sz w:val="24"/>
          <w:szCs w:val="24"/>
          <w:rtl/>
        </w:rPr>
        <w:t xml:space="preserve">הנה בדבר אחד שנעשה לו </w:t>
      </w:r>
      <w:proofErr w:type="spellStart"/>
      <w:r w:rsidRPr="00F4168C">
        <w:rPr>
          <w:rFonts w:asciiTheme="majorBidi" w:hAnsiTheme="majorBidi" w:cstheme="majorBidi"/>
          <w:sz w:val="24"/>
          <w:szCs w:val="24"/>
          <w:rtl/>
        </w:rPr>
        <w:t>נתוח</w:t>
      </w:r>
      <w:proofErr w:type="spellEnd"/>
      <w:r w:rsidRPr="00F4168C">
        <w:rPr>
          <w:rFonts w:asciiTheme="majorBidi" w:hAnsiTheme="majorBidi" w:cstheme="majorBidi"/>
          <w:sz w:val="24"/>
          <w:szCs w:val="24"/>
          <w:rtl/>
        </w:rPr>
        <w:t xml:space="preserve"> בדבר הטלת המים </w:t>
      </w:r>
      <w:proofErr w:type="spellStart"/>
      <w:r w:rsidRPr="00F4168C">
        <w:rPr>
          <w:rFonts w:asciiTheme="majorBidi" w:hAnsiTheme="majorBidi" w:cstheme="majorBidi"/>
          <w:sz w:val="24"/>
          <w:szCs w:val="24"/>
          <w:rtl/>
        </w:rPr>
        <w:t>שעושין</w:t>
      </w:r>
      <w:proofErr w:type="spellEnd"/>
      <w:r w:rsidRPr="00F4168C">
        <w:rPr>
          <w:rFonts w:asciiTheme="majorBidi" w:hAnsiTheme="majorBidi" w:cstheme="majorBidi"/>
          <w:sz w:val="24"/>
          <w:szCs w:val="24"/>
          <w:rtl/>
        </w:rPr>
        <w:t xml:space="preserve"> זה הרופאים </w:t>
      </w:r>
      <w:proofErr w:type="spellStart"/>
      <w:r w:rsidRPr="00F4168C">
        <w:rPr>
          <w:rFonts w:asciiTheme="majorBidi" w:hAnsiTheme="majorBidi" w:cstheme="majorBidi"/>
          <w:sz w:val="24"/>
          <w:szCs w:val="24"/>
          <w:rtl/>
        </w:rPr>
        <w:t>בהפראסטאט</w:t>
      </w:r>
      <w:proofErr w:type="spellEnd"/>
      <w:r w:rsidRPr="00F4168C">
        <w:rPr>
          <w:rFonts w:asciiTheme="majorBidi" w:hAnsiTheme="majorBidi" w:cstheme="majorBidi"/>
          <w:sz w:val="24"/>
          <w:szCs w:val="24"/>
          <w:rtl/>
        </w:rPr>
        <w:t xml:space="preserve"> ורוב הרופאים </w:t>
      </w:r>
      <w:proofErr w:type="spellStart"/>
      <w:r w:rsidRPr="00F4168C">
        <w:rPr>
          <w:rFonts w:asciiTheme="majorBidi" w:hAnsiTheme="majorBidi" w:cstheme="majorBidi"/>
          <w:sz w:val="24"/>
          <w:szCs w:val="24"/>
          <w:rtl/>
        </w:rPr>
        <w:t>מנתחין</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נמי</w:t>
      </w:r>
      <w:proofErr w:type="spellEnd"/>
      <w:r w:rsidRPr="00F4168C">
        <w:rPr>
          <w:rFonts w:asciiTheme="majorBidi" w:hAnsiTheme="majorBidi" w:cstheme="majorBidi"/>
          <w:sz w:val="24"/>
          <w:szCs w:val="24"/>
          <w:rtl/>
        </w:rPr>
        <w:t xml:space="preserve"> שבילים ההולכים משם </w:t>
      </w:r>
      <w:proofErr w:type="spellStart"/>
      <w:r w:rsidRPr="00F4168C">
        <w:rPr>
          <w:rFonts w:asciiTheme="majorBidi" w:hAnsiTheme="majorBidi" w:cstheme="majorBidi"/>
          <w:sz w:val="24"/>
          <w:szCs w:val="24"/>
          <w:rtl/>
        </w:rPr>
        <w:t>להביצים</w:t>
      </w:r>
      <w:proofErr w:type="spellEnd"/>
      <w:r w:rsidRPr="00F4168C">
        <w:rPr>
          <w:rFonts w:asciiTheme="majorBidi" w:hAnsiTheme="majorBidi" w:cstheme="majorBidi"/>
          <w:sz w:val="24"/>
          <w:szCs w:val="24"/>
          <w:rtl/>
        </w:rPr>
        <w:t xml:space="preserve"> ובשביל זה אינו מוליד אם יש בזה איסור פצוע דכה,</w:t>
      </w:r>
      <w:r w:rsidR="00963B79">
        <w:rPr>
          <w:rFonts w:asciiTheme="majorBidi" w:hAnsiTheme="majorBidi" w:cstheme="majorBidi" w:hint="cs"/>
          <w:sz w:val="24"/>
          <w:szCs w:val="24"/>
          <w:rtl/>
        </w:rPr>
        <w:t xml:space="preserve"> </w:t>
      </w:r>
      <w:r w:rsidRPr="00F4168C">
        <w:rPr>
          <w:rFonts w:asciiTheme="majorBidi" w:hAnsiTheme="majorBidi" w:cstheme="majorBidi"/>
          <w:sz w:val="24"/>
          <w:szCs w:val="24"/>
          <w:rtl/>
        </w:rPr>
        <w:t xml:space="preserve">והשגתי ספר חזון איש על </w:t>
      </w:r>
      <w:proofErr w:type="spellStart"/>
      <w:r w:rsidRPr="00F4168C">
        <w:rPr>
          <w:rFonts w:asciiTheme="majorBidi" w:hAnsiTheme="majorBidi" w:cstheme="majorBidi"/>
          <w:sz w:val="24"/>
          <w:szCs w:val="24"/>
          <w:rtl/>
        </w:rPr>
        <w:t>אה"ע</w:t>
      </w:r>
      <w:proofErr w:type="spellEnd"/>
      <w:r w:rsidRPr="00F4168C">
        <w:rPr>
          <w:rFonts w:asciiTheme="majorBidi" w:hAnsiTheme="majorBidi" w:cstheme="majorBidi"/>
          <w:sz w:val="24"/>
          <w:szCs w:val="24"/>
          <w:rtl/>
        </w:rPr>
        <w:t xml:space="preserve"> וכתב ג"כ בסימן י"ב אות ז' בד"ה והנה כפי </w:t>
      </w:r>
      <w:proofErr w:type="spellStart"/>
      <w:r w:rsidRPr="00F4168C">
        <w:rPr>
          <w:rFonts w:asciiTheme="majorBidi" w:hAnsiTheme="majorBidi" w:cstheme="majorBidi"/>
          <w:sz w:val="24"/>
          <w:szCs w:val="24"/>
          <w:rtl/>
        </w:rPr>
        <w:t>דבמקום</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שהשבילין</w:t>
      </w:r>
      <w:proofErr w:type="spellEnd"/>
      <w:r w:rsidRPr="00F4168C">
        <w:rPr>
          <w:rFonts w:asciiTheme="majorBidi" w:hAnsiTheme="majorBidi" w:cstheme="majorBidi"/>
          <w:sz w:val="24"/>
          <w:szCs w:val="24"/>
          <w:rtl/>
        </w:rPr>
        <w:t xml:space="preserve"> בפנים הגוף אינם בכלל פצוע דכא ואינו נפסל אלא אם נפצע ונידך ונכרת בגיד וביצים </w:t>
      </w:r>
      <w:proofErr w:type="spellStart"/>
      <w:r w:rsidRPr="00F4168C">
        <w:rPr>
          <w:rFonts w:asciiTheme="majorBidi" w:hAnsiTheme="majorBidi" w:cstheme="majorBidi"/>
          <w:sz w:val="24"/>
          <w:szCs w:val="24"/>
          <w:rtl/>
        </w:rPr>
        <w:t>וחוטין</w:t>
      </w:r>
      <w:proofErr w:type="spellEnd"/>
      <w:r w:rsidRPr="00F4168C">
        <w:rPr>
          <w:rFonts w:asciiTheme="majorBidi" w:hAnsiTheme="majorBidi" w:cstheme="majorBidi"/>
          <w:sz w:val="24"/>
          <w:szCs w:val="24"/>
          <w:rtl/>
        </w:rPr>
        <w:t xml:space="preserve"> שבהם אבל לא </w:t>
      </w:r>
      <w:proofErr w:type="spellStart"/>
      <w:r w:rsidRPr="00F4168C">
        <w:rPr>
          <w:rFonts w:asciiTheme="majorBidi" w:hAnsiTheme="majorBidi" w:cstheme="majorBidi"/>
          <w:sz w:val="24"/>
          <w:szCs w:val="24"/>
          <w:rtl/>
        </w:rPr>
        <w:t>החוטין</w:t>
      </w:r>
      <w:proofErr w:type="spellEnd"/>
      <w:r w:rsidRPr="00F4168C">
        <w:rPr>
          <w:rFonts w:asciiTheme="majorBidi" w:hAnsiTheme="majorBidi" w:cstheme="majorBidi"/>
          <w:sz w:val="24"/>
          <w:szCs w:val="24"/>
          <w:rtl/>
        </w:rPr>
        <w:t xml:space="preserve"> הפנימים שבתוך הגוף ואף אם מסתרס ע"י כריתת </w:t>
      </w:r>
      <w:proofErr w:type="spellStart"/>
      <w:r w:rsidRPr="00F4168C">
        <w:rPr>
          <w:rFonts w:asciiTheme="majorBidi" w:hAnsiTheme="majorBidi" w:cstheme="majorBidi"/>
          <w:sz w:val="24"/>
          <w:szCs w:val="24"/>
          <w:rtl/>
        </w:rPr>
        <w:t>השבילין</w:t>
      </w:r>
      <w:proofErr w:type="spellEnd"/>
      <w:r w:rsidRPr="00F4168C">
        <w:rPr>
          <w:rFonts w:asciiTheme="majorBidi" w:hAnsiTheme="majorBidi" w:cstheme="majorBidi"/>
          <w:sz w:val="24"/>
          <w:szCs w:val="24"/>
          <w:rtl/>
        </w:rPr>
        <w:t xml:space="preserve"> בתוך הגוף מ"מ אינו נאסר בקהל, וכן כתב אח"כ בפירוש בנידון ניתוח זה בד"ה וע"ד הניתוח בחולי עצירת השתן ע"י סתימת שביל השתן הבא מנפיחת הבשר הידוע, (כוונתו על </w:t>
      </w:r>
      <w:proofErr w:type="spellStart"/>
      <w:r w:rsidRPr="00F4168C">
        <w:rPr>
          <w:rFonts w:asciiTheme="majorBidi" w:hAnsiTheme="majorBidi" w:cstheme="majorBidi"/>
          <w:sz w:val="24"/>
          <w:szCs w:val="24"/>
          <w:rtl/>
        </w:rPr>
        <w:t>הפראסטאט</w:t>
      </w:r>
      <w:proofErr w:type="spellEnd"/>
      <w:r w:rsidRPr="00F4168C">
        <w:rPr>
          <w:rFonts w:asciiTheme="majorBidi" w:hAnsiTheme="majorBidi" w:cstheme="majorBidi"/>
          <w:sz w:val="24"/>
          <w:szCs w:val="24"/>
          <w:rtl/>
        </w:rPr>
        <w:t xml:space="preserve">), ולוחץ על </w:t>
      </w:r>
      <w:proofErr w:type="spellStart"/>
      <w:r w:rsidRPr="00F4168C">
        <w:rPr>
          <w:rFonts w:asciiTheme="majorBidi" w:hAnsiTheme="majorBidi" w:cstheme="majorBidi"/>
          <w:sz w:val="24"/>
          <w:szCs w:val="24"/>
          <w:rtl/>
        </w:rPr>
        <w:t>צנור</w:t>
      </w:r>
      <w:proofErr w:type="spellEnd"/>
      <w:r w:rsidRPr="00F4168C">
        <w:rPr>
          <w:rFonts w:asciiTheme="majorBidi" w:hAnsiTheme="majorBidi" w:cstheme="majorBidi"/>
          <w:sz w:val="24"/>
          <w:szCs w:val="24"/>
          <w:rtl/>
        </w:rPr>
        <w:t xml:space="preserve"> השתן וסותמו ובשעת ניתוח מוכרחים להפסיק גם שביל </w:t>
      </w:r>
      <w:proofErr w:type="spellStart"/>
      <w:r w:rsidRPr="00F4168C">
        <w:rPr>
          <w:rFonts w:asciiTheme="majorBidi" w:hAnsiTheme="majorBidi" w:cstheme="majorBidi"/>
          <w:sz w:val="24"/>
          <w:szCs w:val="24"/>
          <w:rtl/>
        </w:rPr>
        <w:t>הש"ז</w:t>
      </w:r>
      <w:proofErr w:type="spellEnd"/>
      <w:r w:rsidRPr="00F4168C">
        <w:rPr>
          <w:rFonts w:asciiTheme="majorBidi" w:hAnsiTheme="majorBidi" w:cstheme="majorBidi"/>
          <w:sz w:val="24"/>
          <w:szCs w:val="24"/>
          <w:rtl/>
        </w:rPr>
        <w:t xml:space="preserve"> המובלע בגוף אינו נאסר לבוא בקהל, הרי מפורש שפסק </w:t>
      </w:r>
      <w:proofErr w:type="spellStart"/>
      <w:r w:rsidRPr="00F4168C">
        <w:rPr>
          <w:rFonts w:asciiTheme="majorBidi" w:hAnsiTheme="majorBidi" w:cstheme="majorBidi"/>
          <w:sz w:val="24"/>
          <w:szCs w:val="24"/>
          <w:rtl/>
        </w:rPr>
        <w:t>דליכא</w:t>
      </w:r>
      <w:proofErr w:type="spellEnd"/>
      <w:r w:rsidRPr="00F4168C">
        <w:rPr>
          <w:rFonts w:asciiTheme="majorBidi" w:hAnsiTheme="majorBidi" w:cstheme="majorBidi"/>
          <w:sz w:val="24"/>
          <w:szCs w:val="24"/>
          <w:rtl/>
        </w:rPr>
        <w:t xml:space="preserve"> שום איסור </w:t>
      </w:r>
      <w:proofErr w:type="spellStart"/>
      <w:r w:rsidRPr="00F4168C">
        <w:rPr>
          <w:rFonts w:asciiTheme="majorBidi" w:hAnsiTheme="majorBidi" w:cstheme="majorBidi"/>
          <w:sz w:val="24"/>
          <w:szCs w:val="24"/>
          <w:rtl/>
        </w:rPr>
        <w:t>דפ"ד</w:t>
      </w:r>
      <w:proofErr w:type="spellEnd"/>
      <w:r w:rsidRPr="00F4168C">
        <w:rPr>
          <w:rFonts w:asciiTheme="majorBidi" w:hAnsiTheme="majorBidi" w:cstheme="majorBidi"/>
          <w:sz w:val="24"/>
          <w:szCs w:val="24"/>
          <w:rtl/>
        </w:rPr>
        <w:t xml:space="preserve"> בזה.</w:t>
      </w:r>
    </w:p>
    <w:p w:rsidR="004D34C6" w:rsidRPr="00F4168C" w:rsidRDefault="004D34C6" w:rsidP="00963B79">
      <w:pPr>
        <w:bidi/>
        <w:rPr>
          <w:rFonts w:asciiTheme="majorBidi" w:hAnsiTheme="majorBidi" w:cstheme="majorBidi"/>
          <w:sz w:val="24"/>
          <w:szCs w:val="24"/>
          <w:rtl/>
        </w:rPr>
      </w:pPr>
      <w:r w:rsidRPr="00F4168C">
        <w:rPr>
          <w:rFonts w:asciiTheme="majorBidi" w:hAnsiTheme="majorBidi" w:cstheme="majorBidi"/>
          <w:sz w:val="24"/>
          <w:szCs w:val="24"/>
          <w:rtl/>
        </w:rPr>
        <w:t xml:space="preserve">שו"ת אגרות משה אבן העזר חלק ד סימן ל </w:t>
      </w:r>
      <w:r w:rsidR="00963B79">
        <w:rPr>
          <w:rFonts w:asciiTheme="majorBidi" w:hAnsiTheme="majorBidi" w:cstheme="majorBidi"/>
          <w:sz w:val="24"/>
          <w:szCs w:val="24"/>
          <w:rtl/>
        </w:rPr>
        <w:br/>
      </w:r>
      <w:r w:rsidRPr="00F4168C">
        <w:rPr>
          <w:rFonts w:asciiTheme="majorBidi" w:hAnsiTheme="majorBidi" w:cstheme="majorBidi"/>
          <w:sz w:val="24"/>
          <w:szCs w:val="24"/>
          <w:rtl/>
        </w:rPr>
        <w:t xml:space="preserve">והנה אף </w:t>
      </w:r>
      <w:proofErr w:type="spellStart"/>
      <w:r w:rsidRPr="00F4168C">
        <w:rPr>
          <w:rFonts w:asciiTheme="majorBidi" w:hAnsiTheme="majorBidi" w:cstheme="majorBidi"/>
          <w:sz w:val="24"/>
          <w:szCs w:val="24"/>
          <w:rtl/>
        </w:rPr>
        <w:t>שודאי</w:t>
      </w:r>
      <w:proofErr w:type="spellEnd"/>
      <w:r w:rsidRPr="00F4168C">
        <w:rPr>
          <w:rFonts w:asciiTheme="majorBidi" w:hAnsiTheme="majorBidi" w:cstheme="majorBidi"/>
          <w:sz w:val="24"/>
          <w:szCs w:val="24"/>
          <w:rtl/>
        </w:rPr>
        <w:t xml:space="preserve"> אם </w:t>
      </w:r>
      <w:proofErr w:type="spellStart"/>
      <w:r w:rsidRPr="00F4168C">
        <w:rPr>
          <w:rFonts w:asciiTheme="majorBidi" w:hAnsiTheme="majorBidi" w:cstheme="majorBidi"/>
          <w:sz w:val="24"/>
          <w:szCs w:val="24"/>
          <w:rtl/>
        </w:rPr>
        <w:t>היתה</w:t>
      </w:r>
      <w:proofErr w:type="spellEnd"/>
      <w:r w:rsidRPr="00F4168C">
        <w:rPr>
          <w:rFonts w:asciiTheme="majorBidi" w:hAnsiTheme="majorBidi" w:cstheme="majorBidi"/>
          <w:sz w:val="24"/>
          <w:szCs w:val="24"/>
          <w:rtl/>
        </w:rPr>
        <w:t xml:space="preserve"> מעשה </w:t>
      </w:r>
      <w:proofErr w:type="spellStart"/>
      <w:r w:rsidRPr="00F4168C">
        <w:rPr>
          <w:rFonts w:asciiTheme="majorBidi" w:hAnsiTheme="majorBidi" w:cstheme="majorBidi"/>
          <w:sz w:val="24"/>
          <w:szCs w:val="24"/>
          <w:rtl/>
        </w:rPr>
        <w:t>נתוח</w:t>
      </w:r>
      <w:proofErr w:type="spellEnd"/>
      <w:r w:rsidRPr="00F4168C">
        <w:rPr>
          <w:rFonts w:asciiTheme="majorBidi" w:hAnsiTheme="majorBidi" w:cstheme="majorBidi"/>
          <w:sz w:val="24"/>
          <w:szCs w:val="24"/>
          <w:rtl/>
        </w:rPr>
        <w:t xml:space="preserve"> זה רפואה גמורה היה ודאי מותר מצד איסור מעשה סירוס שעושה תחלה במה שחותך הרופא חלק מן אחד מחוטי ביצים כיון שהוא </w:t>
      </w:r>
      <w:proofErr w:type="spellStart"/>
      <w:r w:rsidRPr="00F4168C">
        <w:rPr>
          <w:rFonts w:asciiTheme="majorBidi" w:hAnsiTheme="majorBidi" w:cstheme="majorBidi"/>
          <w:sz w:val="24"/>
          <w:szCs w:val="24"/>
          <w:rtl/>
        </w:rPr>
        <w:t>לרפאותו</w:t>
      </w:r>
      <w:proofErr w:type="spellEnd"/>
      <w:r w:rsidRPr="00F4168C">
        <w:rPr>
          <w:rFonts w:asciiTheme="majorBidi" w:hAnsiTheme="majorBidi" w:cstheme="majorBidi"/>
          <w:sz w:val="24"/>
          <w:szCs w:val="24"/>
          <w:rtl/>
        </w:rPr>
        <w:t xml:space="preserve"> שלא יהיה סריס ויוכל להוליד</w:t>
      </w:r>
      <w:r w:rsidR="00963B79">
        <w:rPr>
          <w:rFonts w:asciiTheme="majorBidi" w:hAnsiTheme="majorBidi" w:cstheme="majorBidi"/>
          <w:sz w:val="24"/>
          <w:szCs w:val="24"/>
          <w:rtl/>
        </w:rPr>
        <w:br/>
      </w:r>
      <w:r w:rsidRPr="00F4168C">
        <w:rPr>
          <w:rFonts w:asciiTheme="majorBidi" w:hAnsiTheme="majorBidi" w:cstheme="majorBidi"/>
          <w:sz w:val="24"/>
          <w:szCs w:val="24"/>
          <w:rtl/>
        </w:rPr>
        <w:t xml:space="preserve">וזהו רק לאלו שנולדו כן או נעשו סריסים בחולי זה ע"י איזו חולי אבל לאלו שבזמן רשעותם נעשו סריסים כאלו ע"י מעשה אדם ורוצים עתה כשנעשו בעלי תשובה לעשות </w:t>
      </w:r>
      <w:proofErr w:type="spellStart"/>
      <w:r w:rsidRPr="00F4168C">
        <w:rPr>
          <w:rFonts w:asciiTheme="majorBidi" w:hAnsiTheme="majorBidi" w:cstheme="majorBidi"/>
          <w:sz w:val="24"/>
          <w:szCs w:val="24"/>
          <w:rtl/>
        </w:rPr>
        <w:t>נתוח</w:t>
      </w:r>
      <w:proofErr w:type="spellEnd"/>
      <w:r w:rsidRPr="00F4168C">
        <w:rPr>
          <w:rFonts w:asciiTheme="majorBidi" w:hAnsiTheme="majorBidi" w:cstheme="majorBidi"/>
          <w:sz w:val="24"/>
          <w:szCs w:val="24"/>
          <w:rtl/>
        </w:rPr>
        <w:t xml:space="preserve"> ע"י רופאים מומחים אף שאיסור הסירוס יש להתיר כיון שהוא </w:t>
      </w:r>
      <w:proofErr w:type="spellStart"/>
      <w:r w:rsidRPr="00F4168C">
        <w:rPr>
          <w:rFonts w:asciiTheme="majorBidi" w:hAnsiTheme="majorBidi" w:cstheme="majorBidi"/>
          <w:sz w:val="24"/>
          <w:szCs w:val="24"/>
          <w:rtl/>
        </w:rPr>
        <w:t>נתוח</w:t>
      </w:r>
      <w:proofErr w:type="spellEnd"/>
      <w:r w:rsidRPr="00F4168C">
        <w:rPr>
          <w:rFonts w:asciiTheme="majorBidi" w:hAnsiTheme="majorBidi" w:cstheme="majorBidi"/>
          <w:sz w:val="24"/>
          <w:szCs w:val="24"/>
          <w:rtl/>
        </w:rPr>
        <w:t xml:space="preserve"> להתרפאות, אבל </w:t>
      </w:r>
      <w:proofErr w:type="spellStart"/>
      <w:r w:rsidRPr="00F4168C">
        <w:rPr>
          <w:rFonts w:asciiTheme="majorBidi" w:hAnsiTheme="majorBidi" w:cstheme="majorBidi"/>
          <w:sz w:val="24"/>
          <w:szCs w:val="24"/>
          <w:rtl/>
        </w:rPr>
        <w:t>לענין</w:t>
      </w:r>
      <w:proofErr w:type="spellEnd"/>
      <w:r w:rsidRPr="00F4168C">
        <w:rPr>
          <w:rFonts w:asciiTheme="majorBidi" w:hAnsiTheme="majorBidi" w:cstheme="majorBidi"/>
          <w:sz w:val="24"/>
          <w:szCs w:val="24"/>
          <w:rtl/>
        </w:rPr>
        <w:t xml:space="preserve"> לבא בקהל הוא </w:t>
      </w:r>
      <w:proofErr w:type="spellStart"/>
      <w:r w:rsidRPr="00F4168C">
        <w:rPr>
          <w:rFonts w:asciiTheme="majorBidi" w:hAnsiTheme="majorBidi" w:cstheme="majorBidi"/>
          <w:sz w:val="24"/>
          <w:szCs w:val="24"/>
          <w:rtl/>
        </w:rPr>
        <w:t>דוקא</w:t>
      </w:r>
      <w:proofErr w:type="spellEnd"/>
      <w:r w:rsidRPr="00F4168C">
        <w:rPr>
          <w:rFonts w:asciiTheme="majorBidi" w:hAnsiTheme="majorBidi" w:cstheme="majorBidi"/>
          <w:sz w:val="24"/>
          <w:szCs w:val="24"/>
          <w:rtl/>
        </w:rPr>
        <w:t xml:space="preserve"> כשנתרפא שהוא אף שלא </w:t>
      </w:r>
      <w:proofErr w:type="spellStart"/>
      <w:r w:rsidRPr="00F4168C">
        <w:rPr>
          <w:rFonts w:asciiTheme="majorBidi" w:hAnsiTheme="majorBidi" w:cstheme="majorBidi"/>
          <w:sz w:val="24"/>
          <w:szCs w:val="24"/>
          <w:rtl/>
        </w:rPr>
        <w:t>חזינן</w:t>
      </w:r>
      <w:proofErr w:type="spellEnd"/>
      <w:r w:rsidRPr="00F4168C">
        <w:rPr>
          <w:rFonts w:asciiTheme="majorBidi" w:hAnsiTheme="majorBidi" w:cstheme="majorBidi"/>
          <w:sz w:val="24"/>
          <w:szCs w:val="24"/>
          <w:rtl/>
        </w:rPr>
        <w:t xml:space="preserve"> שהוליד אף שהוא מחמת שנתקלקל הזרע, אבל כשהוא מחמת שלא יכלו או לא היה אפשר לתפור באופן שלא יקצרו החלל </w:t>
      </w:r>
      <w:proofErr w:type="spellStart"/>
      <w:r w:rsidRPr="00F4168C">
        <w:rPr>
          <w:rFonts w:asciiTheme="majorBidi" w:hAnsiTheme="majorBidi" w:cstheme="majorBidi"/>
          <w:sz w:val="24"/>
          <w:szCs w:val="24"/>
          <w:rtl/>
        </w:rPr>
        <w:t>דהחוט</w:t>
      </w:r>
      <w:proofErr w:type="spellEnd"/>
      <w:r w:rsidRPr="00F4168C">
        <w:rPr>
          <w:rFonts w:asciiTheme="majorBidi" w:hAnsiTheme="majorBidi" w:cstheme="majorBidi"/>
          <w:sz w:val="24"/>
          <w:szCs w:val="24"/>
          <w:rtl/>
        </w:rPr>
        <w:t xml:space="preserve"> הוא עדיין </w:t>
      </w:r>
      <w:proofErr w:type="spellStart"/>
      <w:r w:rsidRPr="00F4168C">
        <w:rPr>
          <w:rFonts w:asciiTheme="majorBidi" w:hAnsiTheme="majorBidi" w:cstheme="majorBidi"/>
          <w:sz w:val="24"/>
          <w:szCs w:val="24"/>
          <w:rtl/>
        </w:rPr>
        <w:t>בפסולו</w:t>
      </w:r>
      <w:proofErr w:type="spellEnd"/>
      <w:r w:rsidRPr="00F4168C">
        <w:rPr>
          <w:rFonts w:asciiTheme="majorBidi" w:hAnsiTheme="majorBidi" w:cstheme="majorBidi"/>
          <w:sz w:val="24"/>
          <w:szCs w:val="24"/>
          <w:rtl/>
        </w:rPr>
        <w:t xml:space="preserve"> לקהל, וממילא ע"י הרופאים שמתרפאים רק שלשים אחוזים יהיה עדיין איסור אם הוא מחמת שלא יכלו או לא היה אפשר לתפור באופן טוב ולכן מספק לא שייך להתירו משום דהוא מיעוט, וע"י הרופאים המומחים שעושים ע"י </w:t>
      </w:r>
      <w:r w:rsidRPr="00F4168C">
        <w:rPr>
          <w:rFonts w:asciiTheme="majorBidi" w:hAnsiTheme="majorBidi" w:cstheme="majorBidi"/>
          <w:sz w:val="24"/>
          <w:szCs w:val="24"/>
          <w:rtl/>
        </w:rPr>
        <w:lastRenderedPageBreak/>
        <w:t xml:space="preserve">זכוכית המגדיל </w:t>
      </w:r>
      <w:proofErr w:type="spellStart"/>
      <w:r w:rsidRPr="00F4168C">
        <w:rPr>
          <w:rFonts w:asciiTheme="majorBidi" w:hAnsiTheme="majorBidi" w:cstheme="majorBidi"/>
          <w:sz w:val="24"/>
          <w:szCs w:val="24"/>
          <w:rtl/>
        </w:rPr>
        <w:t>שאיכא</w:t>
      </w:r>
      <w:proofErr w:type="spellEnd"/>
      <w:r w:rsidRPr="00F4168C">
        <w:rPr>
          <w:rFonts w:asciiTheme="majorBidi" w:hAnsiTheme="majorBidi" w:cstheme="majorBidi"/>
          <w:sz w:val="24"/>
          <w:szCs w:val="24"/>
          <w:rtl/>
        </w:rPr>
        <w:t xml:space="preserve"> שמונים אחוז שנרפאו וארבעים אחוז מהם מולידים ממש יש להחשיב </w:t>
      </w:r>
      <w:proofErr w:type="spellStart"/>
      <w:r w:rsidRPr="00F4168C">
        <w:rPr>
          <w:rFonts w:asciiTheme="majorBidi" w:hAnsiTheme="majorBidi" w:cstheme="majorBidi"/>
          <w:sz w:val="24"/>
          <w:szCs w:val="24"/>
          <w:rtl/>
        </w:rPr>
        <w:t>שאיכא</w:t>
      </w:r>
      <w:proofErr w:type="spellEnd"/>
      <w:r w:rsidRPr="00F4168C">
        <w:rPr>
          <w:rFonts w:asciiTheme="majorBidi" w:hAnsiTheme="majorBidi" w:cstheme="majorBidi"/>
          <w:sz w:val="24"/>
          <w:szCs w:val="24"/>
          <w:rtl/>
        </w:rPr>
        <w:t xml:space="preserve"> הרוב </w:t>
      </w:r>
      <w:proofErr w:type="spellStart"/>
      <w:r w:rsidRPr="00F4168C">
        <w:rPr>
          <w:rFonts w:asciiTheme="majorBidi" w:hAnsiTheme="majorBidi" w:cstheme="majorBidi"/>
          <w:sz w:val="24"/>
          <w:szCs w:val="24"/>
          <w:rtl/>
        </w:rPr>
        <w:t>שמתרפאין</w:t>
      </w:r>
      <w:proofErr w:type="spellEnd"/>
      <w:r w:rsidRPr="00F4168C">
        <w:rPr>
          <w:rFonts w:asciiTheme="majorBidi" w:hAnsiTheme="majorBidi" w:cstheme="majorBidi"/>
          <w:sz w:val="24"/>
          <w:szCs w:val="24"/>
          <w:rtl/>
        </w:rPr>
        <w:t xml:space="preserve"> ממש ומה שאין </w:t>
      </w:r>
      <w:proofErr w:type="spellStart"/>
      <w:r w:rsidRPr="00F4168C">
        <w:rPr>
          <w:rFonts w:asciiTheme="majorBidi" w:hAnsiTheme="majorBidi" w:cstheme="majorBidi"/>
          <w:sz w:val="24"/>
          <w:szCs w:val="24"/>
          <w:rtl/>
        </w:rPr>
        <w:t>מולידין</w:t>
      </w:r>
      <w:proofErr w:type="spellEnd"/>
      <w:r w:rsidRPr="00F4168C">
        <w:rPr>
          <w:rFonts w:asciiTheme="majorBidi" w:hAnsiTheme="majorBidi" w:cstheme="majorBidi"/>
          <w:sz w:val="24"/>
          <w:szCs w:val="24"/>
          <w:rtl/>
        </w:rPr>
        <w:t xml:space="preserve"> הוא מאלו שאין </w:t>
      </w:r>
      <w:proofErr w:type="spellStart"/>
      <w:r w:rsidRPr="00F4168C">
        <w:rPr>
          <w:rFonts w:asciiTheme="majorBidi" w:hAnsiTheme="majorBidi" w:cstheme="majorBidi"/>
          <w:sz w:val="24"/>
          <w:szCs w:val="24"/>
          <w:rtl/>
        </w:rPr>
        <w:t>מולידין</w:t>
      </w:r>
      <w:proofErr w:type="spellEnd"/>
      <w:r w:rsidRPr="00F4168C">
        <w:rPr>
          <w:rFonts w:asciiTheme="majorBidi" w:hAnsiTheme="majorBidi" w:cstheme="majorBidi"/>
          <w:sz w:val="24"/>
          <w:szCs w:val="24"/>
          <w:rtl/>
        </w:rPr>
        <w:t xml:space="preserve"> אף בלא חסרון ואף אם מחמת חסרון הוא מאלו שאינו פוסל </w:t>
      </w:r>
      <w:proofErr w:type="spellStart"/>
      <w:r w:rsidRPr="00F4168C">
        <w:rPr>
          <w:rFonts w:asciiTheme="majorBidi" w:hAnsiTheme="majorBidi" w:cstheme="majorBidi"/>
          <w:sz w:val="24"/>
          <w:szCs w:val="24"/>
          <w:rtl/>
        </w:rPr>
        <w:t>יכולין</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להתירן</w:t>
      </w:r>
      <w:proofErr w:type="spellEnd"/>
      <w:r w:rsidRPr="00F4168C">
        <w:rPr>
          <w:rFonts w:asciiTheme="majorBidi" w:hAnsiTheme="majorBidi" w:cstheme="majorBidi"/>
          <w:sz w:val="24"/>
          <w:szCs w:val="24"/>
          <w:rtl/>
        </w:rPr>
        <w:t xml:space="preserve"> מטעם </w:t>
      </w:r>
      <w:proofErr w:type="spellStart"/>
      <w:r w:rsidRPr="00F4168C">
        <w:rPr>
          <w:rFonts w:asciiTheme="majorBidi" w:hAnsiTheme="majorBidi" w:cstheme="majorBidi"/>
          <w:sz w:val="24"/>
          <w:szCs w:val="24"/>
          <w:rtl/>
        </w:rPr>
        <w:t>דאזלינן</w:t>
      </w:r>
      <w:proofErr w:type="spellEnd"/>
      <w:r w:rsidRPr="00F4168C">
        <w:rPr>
          <w:rFonts w:asciiTheme="majorBidi" w:hAnsiTheme="majorBidi" w:cstheme="majorBidi"/>
          <w:sz w:val="24"/>
          <w:szCs w:val="24"/>
          <w:rtl/>
        </w:rPr>
        <w:t xml:space="preserve"> בתר </w:t>
      </w:r>
      <w:proofErr w:type="spellStart"/>
      <w:r w:rsidRPr="00F4168C">
        <w:rPr>
          <w:rFonts w:asciiTheme="majorBidi" w:hAnsiTheme="majorBidi" w:cstheme="majorBidi"/>
          <w:sz w:val="24"/>
          <w:szCs w:val="24"/>
          <w:rtl/>
        </w:rPr>
        <w:t>רובא</w:t>
      </w:r>
      <w:proofErr w:type="spellEnd"/>
      <w:r w:rsidRPr="00F4168C">
        <w:rPr>
          <w:rFonts w:asciiTheme="majorBidi" w:hAnsiTheme="majorBidi" w:cstheme="majorBidi"/>
          <w:sz w:val="24"/>
          <w:szCs w:val="24"/>
          <w:rtl/>
        </w:rPr>
        <w:t xml:space="preserve">. זהו </w:t>
      </w:r>
      <w:proofErr w:type="spellStart"/>
      <w:r w:rsidRPr="00F4168C">
        <w:rPr>
          <w:rFonts w:asciiTheme="majorBidi" w:hAnsiTheme="majorBidi" w:cstheme="majorBidi"/>
          <w:sz w:val="24"/>
          <w:szCs w:val="24"/>
          <w:rtl/>
        </w:rPr>
        <w:t>הנלע"ד</w:t>
      </w:r>
      <w:proofErr w:type="spellEnd"/>
      <w:r w:rsidRPr="00F4168C">
        <w:rPr>
          <w:rFonts w:asciiTheme="majorBidi" w:hAnsiTheme="majorBidi" w:cstheme="majorBidi"/>
          <w:sz w:val="24"/>
          <w:szCs w:val="24"/>
          <w:rtl/>
        </w:rPr>
        <w:t xml:space="preserve"> למעשה.</w:t>
      </w:r>
    </w:p>
    <w:p w:rsidR="00423933" w:rsidRPr="00F4168C" w:rsidRDefault="00423933" w:rsidP="009E13E5">
      <w:pPr>
        <w:bidi/>
        <w:rPr>
          <w:rFonts w:asciiTheme="majorBidi" w:hAnsiTheme="majorBidi" w:cstheme="majorBidi"/>
          <w:sz w:val="24"/>
          <w:szCs w:val="24"/>
        </w:rPr>
      </w:pPr>
      <w:r w:rsidRPr="00F4168C">
        <w:rPr>
          <w:rFonts w:asciiTheme="majorBidi" w:hAnsiTheme="majorBidi" w:cstheme="majorBidi"/>
          <w:sz w:val="24"/>
          <w:szCs w:val="24"/>
          <w:rtl/>
        </w:rPr>
        <w:t xml:space="preserve">שו"ת ציץ אליעזר חלק יא סימן </w:t>
      </w:r>
      <w:proofErr w:type="spellStart"/>
      <w:r w:rsidRPr="00F4168C">
        <w:rPr>
          <w:rFonts w:asciiTheme="majorBidi" w:hAnsiTheme="majorBidi" w:cstheme="majorBidi"/>
          <w:sz w:val="24"/>
          <w:szCs w:val="24"/>
          <w:rtl/>
        </w:rPr>
        <w:t>עח</w:t>
      </w:r>
      <w:proofErr w:type="spellEnd"/>
      <w:r w:rsidRPr="00F4168C">
        <w:rPr>
          <w:rFonts w:asciiTheme="majorBidi" w:hAnsiTheme="majorBidi" w:cstheme="majorBidi"/>
          <w:sz w:val="24"/>
          <w:szCs w:val="24"/>
          <w:rtl/>
        </w:rPr>
        <w:t xml:space="preserve"> </w:t>
      </w:r>
      <w:r w:rsidR="00963B79">
        <w:rPr>
          <w:rFonts w:asciiTheme="majorBidi" w:hAnsiTheme="majorBidi" w:cstheme="majorBidi" w:hint="cs"/>
          <w:sz w:val="24"/>
          <w:szCs w:val="24"/>
          <w:rtl/>
        </w:rPr>
        <w:t>(ניתוח לשינוי מין)</w:t>
      </w:r>
      <w:r w:rsidR="009E13E5">
        <w:rPr>
          <w:rFonts w:asciiTheme="majorBidi" w:hAnsiTheme="majorBidi" w:cstheme="majorBidi"/>
          <w:sz w:val="24"/>
          <w:szCs w:val="24"/>
          <w:rtl/>
        </w:rPr>
        <w:br/>
      </w:r>
      <w:r w:rsidRPr="00F4168C">
        <w:rPr>
          <w:rFonts w:asciiTheme="majorBidi" w:hAnsiTheme="majorBidi" w:cstheme="majorBidi"/>
          <w:sz w:val="24"/>
          <w:szCs w:val="24"/>
          <w:rtl/>
        </w:rPr>
        <w:t xml:space="preserve">בהיות כן נראה לפשוט בנידון השאלה שמותר </w:t>
      </w:r>
      <w:proofErr w:type="spellStart"/>
      <w:r w:rsidRPr="00F4168C">
        <w:rPr>
          <w:rFonts w:asciiTheme="majorBidi" w:hAnsiTheme="majorBidi" w:cstheme="majorBidi"/>
          <w:sz w:val="24"/>
          <w:szCs w:val="24"/>
          <w:rtl/>
        </w:rPr>
        <w:t>איפוא</w:t>
      </w:r>
      <w:proofErr w:type="spellEnd"/>
      <w:r w:rsidRPr="00F4168C">
        <w:rPr>
          <w:rFonts w:asciiTheme="majorBidi" w:hAnsiTheme="majorBidi" w:cstheme="majorBidi"/>
          <w:sz w:val="24"/>
          <w:szCs w:val="24"/>
          <w:rtl/>
        </w:rPr>
        <w:t xml:space="preserve"> לנתח ילוד זה ולהפכו </w:t>
      </w:r>
      <w:proofErr w:type="spellStart"/>
      <w:r w:rsidRPr="00F4168C">
        <w:rPr>
          <w:rFonts w:asciiTheme="majorBidi" w:hAnsiTheme="majorBidi" w:cstheme="majorBidi"/>
          <w:sz w:val="24"/>
          <w:szCs w:val="24"/>
          <w:rtl/>
        </w:rPr>
        <w:t>עי"כ</w:t>
      </w:r>
      <w:proofErr w:type="spellEnd"/>
      <w:r w:rsidRPr="00F4168C">
        <w:rPr>
          <w:rFonts w:asciiTheme="majorBidi" w:hAnsiTheme="majorBidi" w:cstheme="majorBidi"/>
          <w:sz w:val="24"/>
          <w:szCs w:val="24"/>
          <w:rtl/>
        </w:rPr>
        <w:t xml:space="preserve"> לנקבה גם בפנימיות התפתחותו. מה שיש לעיין עדנה קצת הוא מה שנמצא בתוך אחת השפות אשך - זכרי, ואם מותר לכרות האשך היחיד הזה כדי למנוע </w:t>
      </w:r>
      <w:proofErr w:type="spellStart"/>
      <w:r w:rsidRPr="00F4168C">
        <w:rPr>
          <w:rFonts w:asciiTheme="majorBidi" w:hAnsiTheme="majorBidi" w:cstheme="majorBidi"/>
          <w:sz w:val="24"/>
          <w:szCs w:val="24"/>
          <w:rtl/>
        </w:rPr>
        <w:t>עי"כ</w:t>
      </w:r>
      <w:proofErr w:type="spellEnd"/>
      <w:r w:rsidRPr="00F4168C">
        <w:rPr>
          <w:rFonts w:asciiTheme="majorBidi" w:hAnsiTheme="majorBidi" w:cstheme="majorBidi"/>
          <w:sz w:val="24"/>
          <w:szCs w:val="24"/>
          <w:rtl/>
        </w:rPr>
        <w:t xml:space="preserve"> פעילות הורמונלית זכרית שתפריע להתפתחותה של הנקבה, ולא יעברו בזה על איסור סירוס. ולאחר העיון נראה </w:t>
      </w:r>
      <w:proofErr w:type="spellStart"/>
      <w:r w:rsidRPr="00F4168C">
        <w:rPr>
          <w:rFonts w:asciiTheme="majorBidi" w:hAnsiTheme="majorBidi" w:cstheme="majorBidi"/>
          <w:sz w:val="24"/>
          <w:szCs w:val="24"/>
          <w:rtl/>
        </w:rPr>
        <w:t>דמותר</w:t>
      </w:r>
      <w:proofErr w:type="spellEnd"/>
      <w:r w:rsidRPr="00F4168C">
        <w:rPr>
          <w:rFonts w:asciiTheme="majorBidi" w:hAnsiTheme="majorBidi" w:cstheme="majorBidi"/>
          <w:sz w:val="24"/>
          <w:szCs w:val="24"/>
          <w:rtl/>
        </w:rPr>
        <w:t xml:space="preserve"> לעשות זאת, ולא יעברו על איסור סירוס כלל, וזאת משתי בחינות, האחת, בהיות ואין לו אברי זכרות חוץ מגוש זה בצורת אשך וא"כ אינו בסוג זכר כלל </w:t>
      </w:r>
      <w:proofErr w:type="spellStart"/>
      <w:r w:rsidRPr="00F4168C">
        <w:rPr>
          <w:rFonts w:asciiTheme="majorBidi" w:hAnsiTheme="majorBidi" w:cstheme="majorBidi"/>
          <w:sz w:val="24"/>
          <w:szCs w:val="24"/>
          <w:rtl/>
        </w:rPr>
        <w:t>וכנז"ל</w:t>
      </w:r>
      <w:proofErr w:type="spellEnd"/>
      <w:r w:rsidRPr="00F4168C">
        <w:rPr>
          <w:rFonts w:asciiTheme="majorBidi" w:hAnsiTheme="majorBidi" w:cstheme="majorBidi"/>
          <w:sz w:val="24"/>
          <w:szCs w:val="24"/>
          <w:rtl/>
        </w:rPr>
        <w:t xml:space="preserve">. והשנית, גם </w:t>
      </w:r>
      <w:proofErr w:type="spellStart"/>
      <w:r w:rsidRPr="00F4168C">
        <w:rPr>
          <w:rFonts w:asciiTheme="majorBidi" w:hAnsiTheme="majorBidi" w:cstheme="majorBidi"/>
          <w:sz w:val="24"/>
          <w:szCs w:val="24"/>
          <w:rtl/>
        </w:rPr>
        <w:t>באנדוריגינוס</w:t>
      </w:r>
      <w:proofErr w:type="spellEnd"/>
      <w:r w:rsidRPr="00F4168C">
        <w:rPr>
          <w:rFonts w:asciiTheme="majorBidi" w:hAnsiTheme="majorBidi" w:cstheme="majorBidi"/>
          <w:sz w:val="24"/>
          <w:szCs w:val="24"/>
          <w:rtl/>
        </w:rPr>
        <w:t xml:space="preserve"> ממש מצינו </w:t>
      </w:r>
      <w:proofErr w:type="spellStart"/>
      <w:r w:rsidRPr="00F4168C">
        <w:rPr>
          <w:rFonts w:asciiTheme="majorBidi" w:hAnsiTheme="majorBidi" w:cstheme="majorBidi"/>
          <w:sz w:val="24"/>
          <w:szCs w:val="24"/>
          <w:rtl/>
        </w:rPr>
        <w:t>להמנחת</w:t>
      </w:r>
      <w:proofErr w:type="spellEnd"/>
      <w:r w:rsidRPr="00F4168C">
        <w:rPr>
          <w:rFonts w:asciiTheme="majorBidi" w:hAnsiTheme="majorBidi" w:cstheme="majorBidi"/>
          <w:sz w:val="24"/>
          <w:szCs w:val="24"/>
          <w:rtl/>
        </w:rPr>
        <w:t xml:space="preserve"> חנוך </w:t>
      </w:r>
      <w:proofErr w:type="spellStart"/>
      <w:r w:rsidRPr="00F4168C">
        <w:rPr>
          <w:rFonts w:asciiTheme="majorBidi" w:hAnsiTheme="majorBidi" w:cstheme="majorBidi"/>
          <w:sz w:val="24"/>
          <w:szCs w:val="24"/>
          <w:rtl/>
        </w:rPr>
        <w:t>במצוה</w:t>
      </w:r>
      <w:proofErr w:type="spellEnd"/>
      <w:r w:rsidRPr="00F4168C">
        <w:rPr>
          <w:rFonts w:asciiTheme="majorBidi" w:hAnsiTheme="majorBidi" w:cstheme="majorBidi"/>
          <w:sz w:val="24"/>
          <w:szCs w:val="24"/>
          <w:rtl/>
        </w:rPr>
        <w:t xml:space="preserve"> רצ"א אות א' שהעלה </w:t>
      </w:r>
      <w:proofErr w:type="spellStart"/>
      <w:r w:rsidRPr="00F4168C">
        <w:rPr>
          <w:rFonts w:asciiTheme="majorBidi" w:hAnsiTheme="majorBidi" w:cstheme="majorBidi"/>
          <w:sz w:val="24"/>
          <w:szCs w:val="24"/>
          <w:rtl/>
        </w:rPr>
        <w:t>דלשיטת</w:t>
      </w:r>
      <w:proofErr w:type="spellEnd"/>
      <w:r w:rsidRPr="00F4168C">
        <w:rPr>
          <w:rFonts w:asciiTheme="majorBidi" w:hAnsiTheme="majorBidi" w:cstheme="majorBidi"/>
          <w:sz w:val="24"/>
          <w:szCs w:val="24"/>
          <w:rtl/>
        </w:rPr>
        <w:t xml:space="preserve"> </w:t>
      </w:r>
      <w:proofErr w:type="spellStart"/>
      <w:r w:rsidRPr="00F4168C">
        <w:rPr>
          <w:rFonts w:asciiTheme="majorBidi" w:hAnsiTheme="majorBidi" w:cstheme="majorBidi"/>
          <w:sz w:val="24"/>
          <w:szCs w:val="24"/>
          <w:rtl/>
        </w:rPr>
        <w:t>הרי"ף</w:t>
      </w:r>
      <w:proofErr w:type="spellEnd"/>
      <w:r w:rsidRPr="00F4168C">
        <w:rPr>
          <w:rFonts w:asciiTheme="majorBidi" w:hAnsiTheme="majorBidi" w:cstheme="majorBidi"/>
          <w:sz w:val="24"/>
          <w:szCs w:val="24"/>
          <w:rtl/>
        </w:rPr>
        <w:t xml:space="preserve"> והרמב"ם דאינו ראוי להוליד אינו חייב על סירוסו ושאפשר דאף איסור אין כאן ע"ש</w:t>
      </w:r>
      <w:r w:rsidR="00963B79">
        <w:rPr>
          <w:rFonts w:asciiTheme="majorBidi" w:hAnsiTheme="majorBidi" w:cstheme="majorBidi" w:hint="cs"/>
          <w:sz w:val="24"/>
          <w:szCs w:val="24"/>
          <w:rtl/>
        </w:rPr>
        <w:t xml:space="preserve">. </w:t>
      </w:r>
      <w:r w:rsidRPr="00F4168C">
        <w:rPr>
          <w:rFonts w:asciiTheme="majorBidi" w:hAnsiTheme="majorBidi" w:cstheme="majorBidi"/>
          <w:sz w:val="24"/>
          <w:szCs w:val="24"/>
          <w:rtl/>
        </w:rPr>
        <w:t xml:space="preserve">ולמען השלימות אסכם ואומר שגם לו היה לו לילוד זה דין אנדרוגינוס, או גם אם תעמוד לפנינו הבעיה על אנדרוגינוס ממש (כפי שהראו לי בבי"ח לפני כמה שנים שנולד ילד עם גיד וגם עם שפות ושביל. ודיברו גם אז על ביצוע ניתוח בגופו), שג"כ יהא מותר לנתחו ולהפכו לסוג ודאי בהיות ומקובלת ההלכה (וכן במדע הרפואי) שאינו מוליד. ואמנם אז מוטב יותר לנתח אברי הנקבות ולהפכו לזכר, כדי לצאת גם ידי </w:t>
      </w:r>
      <w:proofErr w:type="spellStart"/>
      <w:r w:rsidRPr="00F4168C">
        <w:rPr>
          <w:rFonts w:asciiTheme="majorBidi" w:hAnsiTheme="majorBidi" w:cstheme="majorBidi"/>
          <w:sz w:val="24"/>
          <w:szCs w:val="24"/>
          <w:rtl/>
        </w:rPr>
        <w:t>הדיעה</w:t>
      </w:r>
      <w:proofErr w:type="spellEnd"/>
      <w:r w:rsidRPr="00F4168C">
        <w:rPr>
          <w:rFonts w:asciiTheme="majorBidi" w:hAnsiTheme="majorBidi" w:cstheme="majorBidi"/>
          <w:sz w:val="24"/>
          <w:szCs w:val="24"/>
          <w:rtl/>
        </w:rPr>
        <w:t xml:space="preserve"> שמוליד </w:t>
      </w:r>
      <w:proofErr w:type="spellStart"/>
      <w:r w:rsidRPr="00F4168C">
        <w:rPr>
          <w:rFonts w:asciiTheme="majorBidi" w:hAnsiTheme="majorBidi" w:cstheme="majorBidi"/>
          <w:sz w:val="24"/>
          <w:szCs w:val="24"/>
          <w:rtl/>
        </w:rPr>
        <w:t>כדמתבאר</w:t>
      </w:r>
      <w:proofErr w:type="spellEnd"/>
      <w:r w:rsidRPr="00F4168C">
        <w:rPr>
          <w:rFonts w:asciiTheme="majorBidi" w:hAnsiTheme="majorBidi" w:cstheme="majorBidi"/>
          <w:sz w:val="24"/>
          <w:szCs w:val="24"/>
          <w:rtl/>
        </w:rPr>
        <w:t xml:space="preserve"> מדברי שו"ת חתם סופר ס' כ' שם. אבל כשעדיף מכמה בחינות להפכו לנקבה ג"כ אין לאסור וכנ"ל. </w:t>
      </w:r>
    </w:p>
    <w:p w:rsidR="00423933" w:rsidRPr="00963B79" w:rsidRDefault="00423933" w:rsidP="00423933">
      <w:pPr>
        <w:bidi/>
        <w:rPr>
          <w:rFonts w:asciiTheme="majorBidi" w:hAnsiTheme="majorBidi" w:cstheme="majorBidi"/>
          <w:sz w:val="24"/>
          <w:szCs w:val="24"/>
          <w:rtl/>
        </w:rPr>
      </w:pPr>
    </w:p>
    <w:p w:rsidR="00F4168C" w:rsidRPr="00F4168C" w:rsidRDefault="00F4168C" w:rsidP="00963B79">
      <w:pPr>
        <w:bidi/>
        <w:rPr>
          <w:rFonts w:asciiTheme="majorBidi" w:hAnsiTheme="majorBidi" w:cstheme="majorBidi"/>
          <w:sz w:val="24"/>
          <w:szCs w:val="24"/>
        </w:rPr>
      </w:pPr>
    </w:p>
    <w:sectPr w:rsidR="00F4168C" w:rsidRPr="00F4168C" w:rsidSect="00F4168C">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B5"/>
    <w:rsid w:val="000A5D60"/>
    <w:rsid w:val="00163F9B"/>
    <w:rsid w:val="00230344"/>
    <w:rsid w:val="002D3911"/>
    <w:rsid w:val="00420087"/>
    <w:rsid w:val="00423933"/>
    <w:rsid w:val="00461A9C"/>
    <w:rsid w:val="004D34C6"/>
    <w:rsid w:val="00622DB5"/>
    <w:rsid w:val="00961DD1"/>
    <w:rsid w:val="00963B79"/>
    <w:rsid w:val="009E13E5"/>
    <w:rsid w:val="009E69B8"/>
    <w:rsid w:val="00BE2F31"/>
    <w:rsid w:val="00F416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7587</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mpe</cp:lastModifiedBy>
  <cp:revision>2</cp:revision>
  <dcterms:created xsi:type="dcterms:W3CDTF">2018-09-04T08:04:00Z</dcterms:created>
  <dcterms:modified xsi:type="dcterms:W3CDTF">2018-09-04T08:04:00Z</dcterms:modified>
</cp:coreProperties>
</file>